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30" w:rsidRDefault="00243430" w:rsidP="00243430">
      <w:pPr>
        <w:spacing w:after="0" w:line="240" w:lineRule="auto"/>
        <w:ind w:left="-567"/>
        <w:jc w:val="center"/>
        <w:rPr>
          <w:rFonts w:ascii="Times New Roman" w:hAnsi="Times New Roman" w:cs="Times New Roman"/>
          <w:b/>
          <w:sz w:val="28"/>
          <w:szCs w:val="28"/>
          <w:lang w:val="en-US"/>
        </w:rPr>
      </w:pPr>
      <w:r>
        <w:rPr>
          <w:rFonts w:ascii="Times New Roman" w:hAnsi="Times New Roman" w:cs="Times New Roman"/>
          <w:b/>
          <w:sz w:val="28"/>
          <w:szCs w:val="28"/>
          <w:lang w:val="en-US"/>
        </w:rPr>
        <w:t>MINISTERUL EDUCA</w:t>
      </w:r>
      <w:r>
        <w:rPr>
          <w:rFonts w:ascii="Times New Roman" w:hAnsi="Times New Roman" w:cs="Times New Roman"/>
          <w:b/>
          <w:sz w:val="28"/>
          <w:szCs w:val="28"/>
        </w:rPr>
        <w:t xml:space="preserve">ŢIEI </w:t>
      </w:r>
      <w:r>
        <w:rPr>
          <w:rFonts w:ascii="Times New Roman" w:hAnsi="Times New Roman" w:cs="Times New Roman"/>
          <w:b/>
          <w:sz w:val="28"/>
          <w:szCs w:val="28"/>
          <w:lang w:val="en-US"/>
        </w:rPr>
        <w:t>ŞI CERCETĂRII AL REPUBLICII MOLDOVA</w:t>
      </w:r>
    </w:p>
    <w:p w:rsidR="00243430" w:rsidRDefault="00243430" w:rsidP="00243430">
      <w:pPr>
        <w:spacing w:after="0" w:line="240" w:lineRule="auto"/>
        <w:jc w:val="center"/>
        <w:rPr>
          <w:rFonts w:ascii="Times New Roman" w:hAnsi="Times New Roman" w:cs="Times New Roman"/>
          <w:b/>
          <w:sz w:val="28"/>
          <w:szCs w:val="28"/>
          <w:lang w:val="en-US"/>
        </w:rPr>
      </w:pPr>
    </w:p>
    <w:p w:rsidR="00243430" w:rsidRDefault="00243430" w:rsidP="00243430">
      <w:pPr>
        <w:spacing w:after="0" w:line="240" w:lineRule="auto"/>
        <w:jc w:val="center"/>
        <w:rPr>
          <w:rFonts w:ascii="Times New Roman" w:hAnsi="Times New Roman" w:cs="Times New Roman"/>
          <w:b/>
          <w:sz w:val="28"/>
          <w:szCs w:val="28"/>
          <w:lang w:val="en-US"/>
        </w:rPr>
      </w:pPr>
    </w:p>
    <w:p w:rsidR="00243430" w:rsidRDefault="00243430" w:rsidP="0024343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DIRECŢIA GENERALĂ EDUCAŢIE, TINERET ŞI SPORT</w:t>
      </w:r>
    </w:p>
    <w:p w:rsidR="00243430" w:rsidRDefault="00243430" w:rsidP="00243430">
      <w:pPr>
        <w:jc w:val="center"/>
        <w:rPr>
          <w:rFonts w:ascii="Times New Roman" w:hAnsi="Times New Roman" w:cs="Times New Roman"/>
          <w:b/>
          <w:color w:val="212121"/>
          <w:sz w:val="28"/>
          <w:szCs w:val="28"/>
          <w:shd w:val="clear" w:color="auto" w:fill="FFFFFF"/>
        </w:rPr>
      </w:pPr>
    </w:p>
    <w:p w:rsidR="00243430" w:rsidRDefault="00243430" w:rsidP="00243430">
      <w:pPr>
        <w:jc w:val="center"/>
        <w:rPr>
          <w:rFonts w:ascii="Times New Roman" w:hAnsi="Times New Roman" w:cs="Times New Roman"/>
          <w:b/>
          <w:color w:val="212121"/>
          <w:sz w:val="28"/>
          <w:szCs w:val="28"/>
          <w:shd w:val="clear" w:color="auto" w:fill="FFFFFF"/>
        </w:rPr>
      </w:pPr>
      <w:r>
        <w:rPr>
          <w:rFonts w:ascii="Times New Roman" w:hAnsi="Times New Roman" w:cs="Times New Roman"/>
          <w:b/>
          <w:color w:val="212121"/>
          <w:sz w:val="28"/>
          <w:szCs w:val="28"/>
          <w:shd w:val="clear" w:color="auto" w:fill="FFFFFF"/>
        </w:rPr>
        <w:t>ŞCOALA SPORTIVĂ SPECIALIZATĂ DE HANDBAL nr. 2</w:t>
      </w:r>
    </w:p>
    <w:p w:rsidR="00243430" w:rsidRDefault="00243430" w:rsidP="00243430">
      <w:pPr>
        <w:spacing w:after="0" w:line="240" w:lineRule="auto"/>
        <w:jc w:val="center"/>
        <w:rPr>
          <w:rFonts w:ascii="Times New Roman" w:hAnsi="Times New Roman" w:cs="Times New Roman"/>
          <w:b/>
          <w:sz w:val="28"/>
          <w:szCs w:val="28"/>
        </w:rPr>
      </w:pPr>
    </w:p>
    <w:p w:rsidR="00243430" w:rsidRDefault="00243430" w:rsidP="00243430">
      <w:pPr>
        <w:spacing w:after="0" w:line="240" w:lineRule="auto"/>
        <w:jc w:val="right"/>
        <w:rPr>
          <w:rFonts w:ascii="Times New Roman" w:hAnsi="Times New Roman" w:cs="Times New Roman"/>
          <w:sz w:val="28"/>
          <w:szCs w:val="28"/>
          <w:lang w:val="en-US"/>
        </w:rPr>
      </w:pPr>
    </w:p>
    <w:p w:rsidR="00243430" w:rsidRDefault="00243430" w:rsidP="00243430">
      <w:pPr>
        <w:spacing w:after="0" w:line="240" w:lineRule="auto"/>
        <w:jc w:val="right"/>
        <w:rPr>
          <w:rFonts w:ascii="Times New Roman" w:hAnsi="Times New Roman" w:cs="Times New Roman"/>
          <w:sz w:val="28"/>
          <w:szCs w:val="28"/>
          <w:lang w:val="en-US"/>
        </w:rPr>
      </w:pPr>
    </w:p>
    <w:p w:rsidR="00243430" w:rsidRDefault="00243430" w:rsidP="00243430">
      <w:pPr>
        <w:spacing w:after="0" w:line="240" w:lineRule="auto"/>
        <w:jc w:val="right"/>
        <w:rPr>
          <w:rFonts w:ascii="Times New Roman" w:hAnsi="Times New Roman" w:cs="Times New Roman"/>
          <w:sz w:val="28"/>
          <w:szCs w:val="28"/>
          <w:lang w:val="en-US"/>
        </w:rPr>
      </w:pPr>
    </w:p>
    <w:p w:rsidR="00243430" w:rsidRDefault="00243430" w:rsidP="00243430">
      <w:pPr>
        <w:spacing w:after="0" w:line="240" w:lineRule="auto"/>
        <w:jc w:val="right"/>
        <w:rPr>
          <w:rFonts w:ascii="Times New Roman" w:hAnsi="Times New Roman" w:cs="Times New Roman"/>
          <w:sz w:val="28"/>
          <w:szCs w:val="28"/>
          <w:lang w:val="en-US"/>
        </w:rPr>
      </w:pPr>
    </w:p>
    <w:p w:rsidR="00243430" w:rsidRDefault="00243430" w:rsidP="0024343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"A P R O B A T"                         </w:t>
      </w:r>
    </w:p>
    <w:p w:rsidR="00243430" w:rsidRDefault="00243430" w:rsidP="00243430">
      <w:pPr>
        <w:spacing w:after="0" w:line="240" w:lineRule="auto"/>
        <w:jc w:val="right"/>
        <w:outlineLvl w:val="0"/>
        <w:rPr>
          <w:rFonts w:ascii="Times New Roman" w:hAnsi="Times New Roman" w:cs="Times New Roman"/>
          <w:sz w:val="28"/>
          <w:szCs w:val="28"/>
        </w:rPr>
      </w:pPr>
      <w:r>
        <w:rPr>
          <w:rFonts w:ascii="Times New Roman" w:hAnsi="Times New Roman" w:cs="Times New Roman"/>
          <w:color w:val="000000"/>
          <w:sz w:val="28"/>
          <w:szCs w:val="28"/>
        </w:rPr>
        <w:t xml:space="preserve">la Consiliul pedagogic nr.1                                                                    </w:t>
      </w:r>
    </w:p>
    <w:p w:rsidR="00243430" w:rsidRDefault="00243430" w:rsidP="00243430">
      <w:pPr>
        <w:tabs>
          <w:tab w:val="left" w:pos="2609"/>
          <w:tab w:val="left" w:pos="2948"/>
          <w:tab w:val="center" w:pos="4677"/>
        </w:tabs>
        <w:spacing w:after="0" w:line="240" w:lineRule="auto"/>
        <w:jc w:val="center"/>
        <w:rPr>
          <w:rFonts w:ascii="Times New Roman" w:hAnsi="Times New Roman" w:cs="Times New Roman"/>
          <w:color w:val="000000"/>
          <w:sz w:val="28"/>
          <w:szCs w:val="28"/>
        </w:rPr>
      </w:pPr>
      <w:r>
        <w:rPr>
          <w:lang w:eastAsia="ro-RO"/>
        </w:rPr>
        <w:drawing>
          <wp:anchor distT="0" distB="0" distL="114300" distR="114300" simplePos="0" relativeHeight="251658240" behindDoc="1" locked="0" layoutInCell="1" allowOverlap="1">
            <wp:simplePos x="0" y="0"/>
            <wp:positionH relativeFrom="column">
              <wp:posOffset>4351020</wp:posOffset>
            </wp:positionH>
            <wp:positionV relativeFrom="paragraph">
              <wp:posOffset>45085</wp:posOffset>
            </wp:positionV>
            <wp:extent cx="1356360" cy="1375410"/>
            <wp:effectExtent l="19050" t="0" r="0" b="0"/>
            <wp:wrapNone/>
            <wp:docPr id="2" name="Рисунок 2" descr="Stampila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tampila SSS"/>
                    <pic:cNvPicPr>
                      <a:picLocks noChangeAspect="1" noChangeArrowheads="1"/>
                    </pic:cNvPicPr>
                  </pic:nvPicPr>
                  <pic:blipFill>
                    <a:blip r:embed="rId5" cstate="print"/>
                    <a:srcRect/>
                    <a:stretch>
                      <a:fillRect/>
                    </a:stretch>
                  </pic:blipFill>
                  <pic:spPr bwMode="auto">
                    <a:xfrm>
                      <a:off x="0" y="0"/>
                      <a:ext cx="1356360" cy="1375410"/>
                    </a:xfrm>
                    <a:prstGeom prst="rect">
                      <a:avLst/>
                    </a:prstGeom>
                    <a:noFill/>
                  </pic:spPr>
                </pic:pic>
              </a:graphicData>
            </a:graphic>
          </wp:anchor>
        </w:drawing>
      </w:r>
      <w:r>
        <w:rPr>
          <w:rFonts w:ascii="Times New Roman" w:hAnsi="Times New Roman" w:cs="Times New Roman"/>
          <w:color w:val="000000"/>
          <w:sz w:val="28"/>
          <w:szCs w:val="28"/>
        </w:rPr>
        <w:t xml:space="preserve">                                                                              al ŞSS Handbal nr. 2 </w:t>
      </w:r>
    </w:p>
    <w:p w:rsidR="00243430" w:rsidRDefault="00243430" w:rsidP="0024343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Director  Nicolae Craciun</w:t>
      </w:r>
    </w:p>
    <w:p w:rsidR="00243430" w:rsidRDefault="00243430" w:rsidP="00243430">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w:t>
      </w:r>
    </w:p>
    <w:p w:rsidR="00243430" w:rsidRDefault="00243430" w:rsidP="00243430">
      <w:pPr>
        <w:tabs>
          <w:tab w:val="left" w:pos="2609"/>
          <w:tab w:val="left" w:pos="2948"/>
          <w:tab w:val="center" w:pos="4677"/>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45E27">
        <w:rPr>
          <w:rFonts w:ascii="Times New Roman" w:hAnsi="Times New Roman" w:cs="Times New Roman"/>
          <w:color w:val="000000"/>
          <w:sz w:val="28"/>
          <w:szCs w:val="28"/>
        </w:rPr>
        <w:t>5</w:t>
      </w:r>
      <w:r>
        <w:rPr>
          <w:rFonts w:ascii="Times New Roman" w:hAnsi="Times New Roman" w:cs="Times New Roman"/>
          <w:color w:val="000000"/>
          <w:sz w:val="28"/>
          <w:szCs w:val="28"/>
        </w:rPr>
        <w:t xml:space="preserve">   septembrie   202</w:t>
      </w:r>
      <w:r w:rsidR="00E45E27">
        <w:rPr>
          <w:rFonts w:ascii="Times New Roman" w:hAnsi="Times New Roman" w:cs="Times New Roman"/>
          <w:color w:val="000000"/>
          <w:sz w:val="28"/>
          <w:szCs w:val="28"/>
        </w:rPr>
        <w:t>3</w:t>
      </w: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RAPORT DE ACTIVITATE</w:t>
      </w:r>
    </w:p>
    <w:p w:rsidR="00243430" w:rsidRDefault="00243430" w:rsidP="002434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Şcolii Sportive Specializate nr. 2 de handbal</w:t>
      </w:r>
    </w:p>
    <w:p w:rsidR="00243430" w:rsidRDefault="00243430" w:rsidP="002434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pentru  anul  de  studii 202</w:t>
      </w:r>
      <w:r w:rsidR="00E45E27">
        <w:rPr>
          <w:rFonts w:ascii="Times New Roman" w:hAnsi="Times New Roman" w:cs="Times New Roman"/>
          <w:sz w:val="28"/>
          <w:szCs w:val="28"/>
        </w:rPr>
        <w:t>2</w:t>
      </w:r>
      <w:r>
        <w:rPr>
          <w:rFonts w:ascii="Times New Roman" w:hAnsi="Times New Roman" w:cs="Times New Roman"/>
          <w:sz w:val="28"/>
          <w:szCs w:val="28"/>
        </w:rPr>
        <w:t>-202</w:t>
      </w:r>
      <w:r w:rsidR="00E45E27">
        <w:rPr>
          <w:rFonts w:ascii="Times New Roman" w:hAnsi="Times New Roman" w:cs="Times New Roman"/>
          <w:sz w:val="28"/>
          <w:szCs w:val="28"/>
        </w:rPr>
        <w:t>3</w:t>
      </w: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p>
    <w:p w:rsidR="00243430" w:rsidRDefault="00243430" w:rsidP="002434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CHIŞINĂU, 202</w:t>
      </w:r>
      <w:r w:rsidR="00A83015">
        <w:rPr>
          <w:rFonts w:ascii="Times New Roman" w:hAnsi="Times New Roman" w:cs="Times New Roman"/>
          <w:sz w:val="28"/>
          <w:szCs w:val="28"/>
        </w:rPr>
        <w:t>3</w:t>
      </w:r>
    </w:p>
    <w:p w:rsidR="00243430" w:rsidRDefault="00243430" w:rsidP="00243430">
      <w:pPr>
        <w:jc w:val="center"/>
        <w:rPr>
          <w:sz w:val="40"/>
          <w:szCs w:val="40"/>
        </w:rPr>
      </w:pPr>
    </w:p>
    <w:p w:rsidR="00243430" w:rsidRDefault="00243430" w:rsidP="002434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DATE GENERALE</w:t>
      </w:r>
    </w:p>
    <w:p w:rsidR="00243430" w:rsidRDefault="00243430" w:rsidP="00243430">
      <w:pPr>
        <w:spacing w:after="0" w:line="240" w:lineRule="auto"/>
        <w:jc w:val="center"/>
        <w:rPr>
          <w:rFonts w:ascii="Times New Roman" w:hAnsi="Times New Roman" w:cs="Times New Roman"/>
          <w:b/>
          <w:sz w:val="28"/>
          <w:szCs w:val="28"/>
        </w:rPr>
      </w:pPr>
    </w:p>
    <w:tbl>
      <w:tblPr>
        <w:tblStyle w:val="aa"/>
        <w:tblW w:w="0" w:type="auto"/>
        <w:tblLook w:val="04A0"/>
      </w:tblPr>
      <w:tblGrid>
        <w:gridCol w:w="4785"/>
        <w:gridCol w:w="4786"/>
      </w:tblGrid>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Raion/municipiu</w:t>
            </w:r>
          </w:p>
        </w:tc>
        <w:tc>
          <w:tcPr>
            <w:tcW w:w="4786" w:type="dxa"/>
            <w:tcBorders>
              <w:top w:val="single" w:sz="4" w:space="0" w:color="auto"/>
              <w:left w:val="single" w:sz="4" w:space="0" w:color="auto"/>
              <w:bottom w:val="single" w:sz="4" w:space="0" w:color="auto"/>
              <w:right w:val="single" w:sz="4" w:space="0" w:color="auto"/>
            </w:tcBorders>
            <w:vAlign w:val="bottom"/>
            <w:hideMark/>
          </w:tcPr>
          <w:p w:rsidR="00243430" w:rsidRDefault="00243430">
            <w:pPr>
              <w:tabs>
                <w:tab w:val="left" w:pos="283"/>
              </w:tabs>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mun. Chişinău</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 xml:space="preserve">Localitatea </w:t>
            </w:r>
          </w:p>
        </w:tc>
        <w:tc>
          <w:tcPr>
            <w:tcW w:w="4786" w:type="dxa"/>
            <w:tcBorders>
              <w:top w:val="single" w:sz="4" w:space="0" w:color="auto"/>
              <w:left w:val="single" w:sz="4" w:space="0" w:color="auto"/>
              <w:bottom w:val="single" w:sz="4" w:space="0" w:color="auto"/>
              <w:right w:val="single" w:sz="4" w:space="0" w:color="auto"/>
            </w:tcBorders>
            <w:vAlign w:val="bottom"/>
            <w:hideMark/>
          </w:tcPr>
          <w:p w:rsidR="00243430" w:rsidRDefault="00243430">
            <w:pPr>
              <w:tabs>
                <w:tab w:val="left" w:pos="283"/>
              </w:tabs>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Chişinău</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Denumirea instituţiei</w:t>
            </w:r>
          </w:p>
        </w:tc>
        <w:tc>
          <w:tcPr>
            <w:tcW w:w="4786"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color w:val="212121"/>
                <w:sz w:val="28"/>
                <w:szCs w:val="28"/>
                <w:shd w:val="clear" w:color="auto" w:fill="FFFFFF"/>
              </w:rPr>
            </w:pPr>
            <w:r>
              <w:rPr>
                <w:rFonts w:ascii="Times New Roman" w:hAnsi="Times New Roman" w:cs="Times New Roman"/>
                <w:b/>
                <w:color w:val="212121"/>
                <w:sz w:val="28"/>
                <w:szCs w:val="28"/>
                <w:shd w:val="clear" w:color="auto" w:fill="FFFFFF"/>
              </w:rPr>
              <w:t>Ş</w:t>
            </w:r>
            <w:r>
              <w:rPr>
                <w:rFonts w:ascii="Times New Roman" w:hAnsi="Times New Roman" w:cs="Times New Roman"/>
                <w:color w:val="212121"/>
                <w:sz w:val="28"/>
                <w:szCs w:val="28"/>
                <w:shd w:val="clear" w:color="auto" w:fill="FFFFFF"/>
              </w:rPr>
              <w:t>coala sportivă specializată de handbal nr. 2</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Adresa</w:t>
            </w:r>
          </w:p>
        </w:tc>
        <w:tc>
          <w:tcPr>
            <w:tcW w:w="4786"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8"/>
                <w:szCs w:val="28"/>
              </w:rPr>
            </w:pPr>
            <w:r>
              <w:rPr>
                <w:rFonts w:ascii="Times New Roman" w:hAnsi="Times New Roman" w:cs="Times New Roman"/>
                <w:sz w:val="28"/>
                <w:szCs w:val="28"/>
              </w:rPr>
              <w:t>Str. Melestiu 21</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Adresa filiale</w:t>
            </w:r>
          </w:p>
        </w:tc>
        <w:tc>
          <w:tcPr>
            <w:tcW w:w="4786"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8"/>
                <w:szCs w:val="28"/>
              </w:rPr>
            </w:pPr>
            <w:r>
              <w:rPr>
                <w:rFonts w:ascii="Times New Roman" w:hAnsi="Times New Roman" w:cs="Times New Roman"/>
                <w:sz w:val="28"/>
                <w:szCs w:val="28"/>
              </w:rPr>
              <w:t>-</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Telefon</w:t>
            </w:r>
          </w:p>
        </w:tc>
        <w:tc>
          <w:tcPr>
            <w:tcW w:w="4786"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8"/>
                <w:szCs w:val="28"/>
              </w:rPr>
            </w:pPr>
            <w:r>
              <w:rPr>
                <w:rFonts w:ascii="Times New Roman" w:hAnsi="Times New Roman" w:cs="Times New Roman"/>
                <w:sz w:val="28"/>
                <w:szCs w:val="28"/>
              </w:rPr>
              <w:t>022354762</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 xml:space="preserve">Email </w:t>
            </w:r>
          </w:p>
        </w:tc>
        <w:tc>
          <w:tcPr>
            <w:tcW w:w="4786"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8"/>
                <w:szCs w:val="28"/>
                <w:lang w:val="en-US"/>
              </w:rPr>
            </w:pPr>
            <w:r>
              <w:rPr>
                <w:rFonts w:ascii="Times New Roman" w:hAnsi="Times New Roman" w:cs="Times New Roman"/>
                <w:sz w:val="28"/>
                <w:szCs w:val="28"/>
              </w:rPr>
              <w:t>ssshandbal.2</w:t>
            </w:r>
            <w:r>
              <w:rPr>
                <w:rFonts w:ascii="Times New Roman" w:hAnsi="Times New Roman" w:cs="Times New Roman"/>
                <w:sz w:val="28"/>
                <w:szCs w:val="28"/>
                <w:lang w:val="en-US"/>
              </w:rPr>
              <w:t>@gmail.com</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Adresa veb</w:t>
            </w:r>
          </w:p>
        </w:tc>
        <w:tc>
          <w:tcPr>
            <w:tcW w:w="4786"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8"/>
                <w:szCs w:val="28"/>
              </w:rPr>
            </w:pPr>
            <w:r>
              <w:rPr>
                <w:rFonts w:ascii="Times New Roman" w:hAnsi="Times New Roman" w:cs="Times New Roman"/>
                <w:sz w:val="28"/>
                <w:szCs w:val="28"/>
              </w:rPr>
              <w:t>-</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Tipul instituţiei</w:t>
            </w:r>
          </w:p>
        </w:tc>
        <w:tc>
          <w:tcPr>
            <w:tcW w:w="4786"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8"/>
                <w:szCs w:val="28"/>
              </w:rPr>
            </w:pPr>
            <w:r>
              <w:rPr>
                <w:rFonts w:ascii="Times New Roman" w:hAnsi="Times New Roman" w:cs="Times New Roman"/>
                <w:sz w:val="28"/>
                <w:szCs w:val="28"/>
              </w:rPr>
              <w:t>extraşcolar</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Tipul de proprietate</w:t>
            </w:r>
          </w:p>
        </w:tc>
        <w:tc>
          <w:tcPr>
            <w:tcW w:w="4786" w:type="dxa"/>
            <w:tcBorders>
              <w:top w:val="single" w:sz="4" w:space="0" w:color="auto"/>
              <w:left w:val="single" w:sz="4" w:space="0" w:color="auto"/>
              <w:bottom w:val="single" w:sz="4" w:space="0" w:color="auto"/>
              <w:right w:val="single" w:sz="4" w:space="0" w:color="auto"/>
            </w:tcBorders>
            <w:vAlign w:val="bottom"/>
            <w:hideMark/>
          </w:tcPr>
          <w:p w:rsidR="00243430" w:rsidRDefault="00243430">
            <w:pPr>
              <w:tabs>
                <w:tab w:val="left" w:pos="283"/>
              </w:tabs>
              <w:rPr>
                <w:rFonts w:ascii="Times New Roman" w:eastAsia="Times New Roman" w:hAnsi="Times New Roman" w:cs="Times New Roman"/>
                <w:sz w:val="28"/>
                <w:szCs w:val="28"/>
              </w:rPr>
            </w:pPr>
            <w:r>
              <w:rPr>
                <w:rFonts w:ascii="Times New Roman" w:eastAsia="Times New Roman" w:hAnsi="Times New Roman" w:cs="Times New Roman"/>
                <w:sz w:val="28"/>
                <w:szCs w:val="28"/>
              </w:rPr>
              <w:t>Instituţie de stat</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Fondator/autoritate administrativă</w:t>
            </w:r>
          </w:p>
        </w:tc>
        <w:tc>
          <w:tcPr>
            <w:tcW w:w="4786" w:type="dxa"/>
            <w:tcBorders>
              <w:top w:val="single" w:sz="4" w:space="0" w:color="auto"/>
              <w:left w:val="single" w:sz="4" w:space="0" w:color="auto"/>
              <w:bottom w:val="single" w:sz="4" w:space="0" w:color="auto"/>
              <w:right w:val="single" w:sz="4" w:space="0" w:color="auto"/>
            </w:tcBorders>
            <w:vAlign w:val="bottom"/>
            <w:hideMark/>
          </w:tcPr>
          <w:p w:rsidR="00243430" w:rsidRDefault="00243430">
            <w:pPr>
              <w:tabs>
                <w:tab w:val="left" w:pos="283"/>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Consiliul Municipal Chişinău, DGETS </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Limba de instruire</w:t>
            </w:r>
          </w:p>
        </w:tc>
        <w:tc>
          <w:tcPr>
            <w:tcW w:w="4786"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8"/>
                <w:szCs w:val="28"/>
              </w:rPr>
            </w:pPr>
            <w:r>
              <w:rPr>
                <w:rFonts w:ascii="Times New Roman" w:hAnsi="Times New Roman" w:cs="Times New Roman"/>
                <w:sz w:val="28"/>
                <w:szCs w:val="28"/>
              </w:rPr>
              <w:t>Limba română şi rusă</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Numărul total de elevi</w:t>
            </w:r>
          </w:p>
        </w:tc>
        <w:tc>
          <w:tcPr>
            <w:tcW w:w="4786" w:type="dxa"/>
            <w:tcBorders>
              <w:top w:val="single" w:sz="4" w:space="0" w:color="auto"/>
              <w:left w:val="single" w:sz="4" w:space="0" w:color="auto"/>
              <w:bottom w:val="single" w:sz="4" w:space="0" w:color="auto"/>
              <w:right w:val="single" w:sz="4" w:space="0" w:color="auto"/>
            </w:tcBorders>
            <w:hideMark/>
          </w:tcPr>
          <w:p w:rsidR="00243430" w:rsidRDefault="00A83015" w:rsidP="00144267">
            <w:pPr>
              <w:rPr>
                <w:rFonts w:ascii="Times New Roman" w:hAnsi="Times New Roman" w:cs="Times New Roman"/>
                <w:sz w:val="28"/>
                <w:szCs w:val="28"/>
              </w:rPr>
            </w:pPr>
            <w:r>
              <w:rPr>
                <w:rFonts w:ascii="Times New Roman" w:hAnsi="Times New Roman" w:cs="Times New Roman"/>
                <w:sz w:val="28"/>
                <w:szCs w:val="28"/>
              </w:rPr>
              <w:t>3</w:t>
            </w:r>
            <w:r w:rsidR="00195F07">
              <w:rPr>
                <w:rFonts w:ascii="Times New Roman" w:hAnsi="Times New Roman" w:cs="Times New Roman"/>
                <w:sz w:val="28"/>
                <w:szCs w:val="28"/>
              </w:rPr>
              <w:t>4</w:t>
            </w:r>
            <w:r w:rsidR="00144267">
              <w:rPr>
                <w:rFonts w:ascii="Times New Roman" w:hAnsi="Times New Roman" w:cs="Times New Roman"/>
                <w:sz w:val="28"/>
                <w:szCs w:val="28"/>
              </w:rPr>
              <w:t>0</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Numărul total de clase(grupe)</w:t>
            </w:r>
          </w:p>
        </w:tc>
        <w:tc>
          <w:tcPr>
            <w:tcW w:w="4786" w:type="dxa"/>
            <w:tcBorders>
              <w:top w:val="single" w:sz="4" w:space="0" w:color="auto"/>
              <w:left w:val="single" w:sz="4" w:space="0" w:color="auto"/>
              <w:bottom w:val="single" w:sz="4" w:space="0" w:color="auto"/>
              <w:right w:val="single" w:sz="4" w:space="0" w:color="auto"/>
            </w:tcBorders>
            <w:hideMark/>
          </w:tcPr>
          <w:p w:rsidR="00243430" w:rsidRDefault="00243430" w:rsidP="00860A86">
            <w:pPr>
              <w:rPr>
                <w:rFonts w:ascii="Times New Roman" w:hAnsi="Times New Roman" w:cs="Times New Roman"/>
                <w:sz w:val="28"/>
                <w:szCs w:val="28"/>
              </w:rPr>
            </w:pPr>
            <w:r>
              <w:rPr>
                <w:rFonts w:ascii="Times New Roman" w:hAnsi="Times New Roman" w:cs="Times New Roman"/>
                <w:sz w:val="28"/>
                <w:szCs w:val="28"/>
              </w:rPr>
              <w:t>2</w:t>
            </w:r>
            <w:r w:rsidR="00860A86">
              <w:rPr>
                <w:rFonts w:ascii="Times New Roman" w:hAnsi="Times New Roman" w:cs="Times New Roman"/>
                <w:sz w:val="28"/>
                <w:szCs w:val="28"/>
              </w:rPr>
              <w:t>7</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Numărul total cadre de conducere</w:t>
            </w:r>
          </w:p>
        </w:tc>
        <w:tc>
          <w:tcPr>
            <w:tcW w:w="4786"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8"/>
                <w:szCs w:val="28"/>
              </w:rPr>
            </w:pPr>
            <w:r>
              <w:rPr>
                <w:rFonts w:ascii="Times New Roman" w:hAnsi="Times New Roman" w:cs="Times New Roman"/>
                <w:sz w:val="28"/>
                <w:szCs w:val="28"/>
              </w:rPr>
              <w:t>2</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Numărul total cadre didactice</w:t>
            </w:r>
          </w:p>
        </w:tc>
        <w:tc>
          <w:tcPr>
            <w:tcW w:w="4786" w:type="dxa"/>
            <w:tcBorders>
              <w:top w:val="single" w:sz="4" w:space="0" w:color="auto"/>
              <w:left w:val="single" w:sz="4" w:space="0" w:color="auto"/>
              <w:bottom w:val="single" w:sz="4" w:space="0" w:color="auto"/>
              <w:right w:val="single" w:sz="4" w:space="0" w:color="auto"/>
            </w:tcBorders>
            <w:hideMark/>
          </w:tcPr>
          <w:p w:rsidR="00243430" w:rsidRDefault="00243430" w:rsidP="00A83015">
            <w:pPr>
              <w:rPr>
                <w:rFonts w:ascii="Times New Roman" w:hAnsi="Times New Roman" w:cs="Times New Roman"/>
                <w:sz w:val="28"/>
                <w:szCs w:val="28"/>
              </w:rPr>
            </w:pPr>
            <w:r>
              <w:rPr>
                <w:rFonts w:ascii="Times New Roman" w:hAnsi="Times New Roman" w:cs="Times New Roman"/>
                <w:sz w:val="28"/>
                <w:szCs w:val="28"/>
              </w:rPr>
              <w:t>1</w:t>
            </w:r>
            <w:r w:rsidR="00A83015">
              <w:rPr>
                <w:rFonts w:ascii="Times New Roman" w:hAnsi="Times New Roman" w:cs="Times New Roman"/>
                <w:sz w:val="28"/>
                <w:szCs w:val="28"/>
              </w:rPr>
              <w:t>7</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Program de activitate</w:t>
            </w:r>
          </w:p>
        </w:tc>
        <w:tc>
          <w:tcPr>
            <w:tcW w:w="4786"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8"/>
                <w:szCs w:val="28"/>
              </w:rPr>
            </w:pPr>
            <w:r>
              <w:rPr>
                <w:rFonts w:ascii="Times New Roman" w:hAnsi="Times New Roman" w:cs="Times New Roman"/>
                <w:sz w:val="28"/>
                <w:szCs w:val="28"/>
              </w:rPr>
              <w:t>8.00-21.30</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Perioada de evaluare inclusă în raport</w:t>
            </w:r>
          </w:p>
        </w:tc>
        <w:tc>
          <w:tcPr>
            <w:tcW w:w="4786" w:type="dxa"/>
            <w:tcBorders>
              <w:top w:val="single" w:sz="4" w:space="0" w:color="auto"/>
              <w:left w:val="single" w:sz="4" w:space="0" w:color="auto"/>
              <w:bottom w:val="single" w:sz="4" w:space="0" w:color="auto"/>
              <w:right w:val="single" w:sz="4" w:space="0" w:color="auto"/>
            </w:tcBorders>
            <w:hideMark/>
          </w:tcPr>
          <w:p w:rsidR="00243430" w:rsidRDefault="00243430" w:rsidP="00A83015">
            <w:pPr>
              <w:rPr>
                <w:rFonts w:ascii="Times New Roman" w:hAnsi="Times New Roman" w:cs="Times New Roman"/>
                <w:sz w:val="28"/>
                <w:szCs w:val="28"/>
              </w:rPr>
            </w:pPr>
            <w:r>
              <w:rPr>
                <w:rFonts w:ascii="Times New Roman" w:eastAsia="Times New Roman" w:hAnsi="Times New Roman" w:cs="Times New Roman"/>
                <w:sz w:val="28"/>
                <w:szCs w:val="28"/>
              </w:rPr>
              <w:t>Anul de studii 202</w:t>
            </w:r>
            <w:r w:rsidR="00A83015">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sidR="00A83015">
              <w:rPr>
                <w:rFonts w:ascii="Times New Roman" w:eastAsia="Times New Roman" w:hAnsi="Times New Roman" w:cs="Times New Roman"/>
                <w:sz w:val="28"/>
                <w:szCs w:val="28"/>
              </w:rPr>
              <w:t>3</w:t>
            </w:r>
          </w:p>
        </w:tc>
      </w:tr>
      <w:tr w:rsidR="00243430" w:rsidTr="00243430">
        <w:tc>
          <w:tcPr>
            <w:tcW w:w="47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8"/>
                <w:szCs w:val="28"/>
              </w:rPr>
            </w:pPr>
            <w:r>
              <w:rPr>
                <w:rFonts w:ascii="Times New Roman" w:hAnsi="Times New Roman" w:cs="Times New Roman"/>
                <w:b/>
                <w:sz w:val="28"/>
                <w:szCs w:val="28"/>
              </w:rPr>
              <w:t>Director</w:t>
            </w:r>
          </w:p>
        </w:tc>
        <w:tc>
          <w:tcPr>
            <w:tcW w:w="4786"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8"/>
                <w:szCs w:val="28"/>
              </w:rPr>
            </w:pPr>
            <w:r>
              <w:rPr>
                <w:rFonts w:ascii="Times New Roman" w:hAnsi="Times New Roman" w:cs="Times New Roman"/>
                <w:sz w:val="28"/>
                <w:szCs w:val="28"/>
              </w:rPr>
              <w:t>Craciun Nicolae</w:t>
            </w:r>
          </w:p>
        </w:tc>
      </w:tr>
    </w:tbl>
    <w:p w:rsidR="00243430" w:rsidRDefault="00243430" w:rsidP="00243430">
      <w:pPr>
        <w:jc w:val="center"/>
        <w:rPr>
          <w:sz w:val="40"/>
          <w:szCs w:val="40"/>
        </w:rPr>
      </w:pPr>
    </w:p>
    <w:p w:rsidR="00243430" w:rsidRDefault="00243430" w:rsidP="00243430">
      <w:pPr>
        <w:jc w:val="right"/>
        <w:rPr>
          <w:lang w:val="en-US"/>
        </w:rPr>
      </w:pPr>
    </w:p>
    <w:p w:rsidR="00243430" w:rsidRDefault="00243430" w:rsidP="00243430">
      <w:pPr>
        <w:jc w:val="right"/>
        <w:rPr>
          <w:lang w:val="en-US"/>
        </w:rPr>
      </w:pPr>
    </w:p>
    <w:p w:rsidR="00243430" w:rsidRDefault="00243430" w:rsidP="00243430">
      <w:pPr>
        <w:jc w:val="right"/>
        <w:rPr>
          <w:lang w:val="en-US"/>
        </w:rPr>
      </w:pPr>
    </w:p>
    <w:p w:rsidR="00243430" w:rsidRDefault="00243430" w:rsidP="00243430">
      <w:pPr>
        <w:jc w:val="right"/>
        <w:rPr>
          <w:lang w:val="en-US"/>
        </w:rPr>
      </w:pPr>
    </w:p>
    <w:p w:rsidR="00243430" w:rsidRDefault="00243430" w:rsidP="00243430">
      <w:pPr>
        <w:jc w:val="right"/>
        <w:rPr>
          <w:lang w:val="en-US"/>
        </w:rPr>
      </w:pPr>
    </w:p>
    <w:p w:rsidR="00243430" w:rsidRDefault="00243430" w:rsidP="00243430">
      <w:pPr>
        <w:jc w:val="right"/>
        <w:rPr>
          <w:lang w:val="en-US"/>
        </w:rPr>
      </w:pPr>
    </w:p>
    <w:p w:rsidR="00243430" w:rsidRDefault="00243430" w:rsidP="00243430">
      <w:pPr>
        <w:jc w:val="right"/>
        <w:rPr>
          <w:lang w:val="en-US"/>
        </w:rPr>
      </w:pPr>
    </w:p>
    <w:p w:rsidR="00243430" w:rsidRDefault="00243430" w:rsidP="00243430">
      <w:pPr>
        <w:jc w:val="right"/>
        <w:rPr>
          <w:lang w:val="en-US"/>
        </w:rPr>
      </w:pPr>
    </w:p>
    <w:p w:rsidR="00243430" w:rsidRDefault="00243430" w:rsidP="00243430">
      <w:pPr>
        <w:jc w:val="right"/>
        <w:rPr>
          <w:lang w:val="en-US"/>
        </w:rPr>
      </w:pPr>
    </w:p>
    <w:p w:rsidR="00243430" w:rsidRDefault="00243430" w:rsidP="00243430">
      <w:pPr>
        <w:jc w:val="right"/>
        <w:rPr>
          <w:lang w:val="en-US"/>
        </w:rPr>
      </w:pPr>
    </w:p>
    <w:p w:rsidR="00243430" w:rsidRDefault="00243430" w:rsidP="00243430">
      <w:pPr>
        <w:jc w:val="right"/>
        <w:rPr>
          <w:lang w:val="en-US"/>
        </w:rPr>
      </w:pPr>
    </w:p>
    <w:p w:rsidR="00243430" w:rsidRDefault="00243430" w:rsidP="00243430">
      <w:pPr>
        <w:jc w:val="right"/>
        <w:rPr>
          <w:lang w:val="en-US"/>
        </w:rPr>
      </w:pPr>
    </w:p>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DATE PRIVIND SPAŢIILE ŞCOLARE/ EDUCAŢIONALE </w:t>
      </w:r>
    </w:p>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BAZA TEHNICO-MATERIALĂ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7"/>
        <w:gridCol w:w="2514"/>
      </w:tblGrid>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w w:val="92"/>
                <w:sz w:val="24"/>
                <w:szCs w:val="24"/>
              </w:rPr>
            </w:pPr>
            <w:r>
              <w:rPr>
                <w:rFonts w:ascii="Times New Roman" w:eastAsia="Times New Roman" w:hAnsi="Times New Roman" w:cs="Times New Roman"/>
                <w:b/>
                <w:w w:val="92"/>
                <w:sz w:val="24"/>
                <w:szCs w:val="24"/>
              </w:rPr>
              <w:t>Suprafaţa totală a terenului imobil</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0,7793 ha</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w w:val="92"/>
                <w:sz w:val="24"/>
                <w:szCs w:val="24"/>
              </w:rPr>
              <w:t>Suprafaţa totală a instituţiei (metri pătraţi)</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1800m</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de blocuri/etaje</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bloc/2 etaje</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sălilor de clasă/educaţionale/din ele utilizate</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Capacitatea după proiect (nr. de locuri)</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Bloc alimentar/bufet/cantină (nr. de locuri)</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Punct medical (metri pătraţi)</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1/22,00</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Teren de sport (metri pătraţi)</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1/1500 m</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Sală de sport (nr./metri pătraţi )</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1/1640 m</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Sală de festivităţi (nr./metri pătraţi )</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Bibliotecă (metri pătraţi)</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Manuale (nr. exemplare)</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Literatură artistică, enciclopedică, ştiinţifică, didactică (nr. titluri)</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Sală de lectură (nr. de locuri)</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Cabinet metodic (nr. de locuri)</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1/54,00m</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Laborator de chimie (nr./metri pătraţi; realizarea standardelor de dotare)</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Laborator de fizică (nr./metri pătraţi; realizarea standardelor de dotare)</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Laborator de biologie (nr./metri pătraţi; realizarea standardelor de dotare)</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w w:val="98"/>
                <w:sz w:val="24"/>
                <w:szCs w:val="24"/>
              </w:rPr>
              <w:t>Alte laboratoare (nr./metri pătraţi; realizarea standardelor de dotare) educaţie tehnologică</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w w:val="98"/>
                <w:sz w:val="24"/>
                <w:szCs w:val="24"/>
              </w:rPr>
            </w:pPr>
            <w:r>
              <w:rPr>
                <w:rFonts w:ascii="Times New Roman" w:eastAsia="Times New Roman" w:hAnsi="Times New Roman" w:cs="Times New Roman"/>
                <w:b/>
                <w:sz w:val="24"/>
                <w:szCs w:val="24"/>
              </w:rPr>
              <w:t>Laborator de robotică</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w w:val="98"/>
                <w:sz w:val="24"/>
                <w:szCs w:val="24"/>
              </w:rPr>
            </w:pPr>
            <w:r>
              <w:rPr>
                <w:rFonts w:ascii="Times New Roman" w:eastAsia="Times New Roman" w:hAnsi="Times New Roman" w:cs="Times New Roman"/>
                <w:b/>
                <w:w w:val="93"/>
                <w:sz w:val="24"/>
                <w:szCs w:val="24"/>
              </w:rPr>
              <w:t>Cabinet de informatică (nr./metri pătraţi )</w:t>
            </w:r>
          </w:p>
        </w:tc>
        <w:tc>
          <w:tcPr>
            <w:tcW w:w="2514" w:type="dxa"/>
            <w:vMerge w:val="restart"/>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w w:val="98"/>
                <w:sz w:val="24"/>
                <w:szCs w:val="24"/>
              </w:rPr>
            </w:pPr>
            <w:r>
              <w:rPr>
                <w:rFonts w:ascii="Times New Roman" w:eastAsia="Times New Roman" w:hAnsi="Times New Roman" w:cs="Times New Roman"/>
                <w:b/>
                <w:sz w:val="24"/>
                <w:szCs w:val="24"/>
              </w:rPr>
              <w:t>Sală de computere (nr./metri pătraţi)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sz w:val="24"/>
                <w:szCs w:val="24"/>
              </w:rPr>
            </w:pP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w w:val="98"/>
                <w:sz w:val="24"/>
                <w:szCs w:val="24"/>
              </w:rPr>
            </w:pPr>
            <w:r>
              <w:rPr>
                <w:rFonts w:ascii="Times New Roman" w:eastAsia="Times New Roman" w:hAnsi="Times New Roman" w:cs="Times New Roman"/>
                <w:b/>
                <w:sz w:val="24"/>
                <w:szCs w:val="24"/>
              </w:rPr>
              <w:t>Nr. de computere în sala de informatică</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de computere/laptopuri/tablete</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de proiectoare/ecrane de proiecţie</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de imprimante</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de table interactive</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Conectare la internet (da/nu)</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Săli specializate, vestiare, duşuri</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Da/2 vestiare/2 duşuri</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Asigurare cu transport (da/nu)</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Sistem de aprovizionare cu apă (da/nu)</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Aprovizionare cu apă caldă</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Sistem de canalizare (da/nu)</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Sistem de încălzire (da/nu; tip)</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Bloc sanitar în interior (da/nu)</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Izolator (da/nu)</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 spaţii auxiliare (nr., tip) pentru personalul auxiliar</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 2</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Centru de Resurse pentru educaţia incluzivă (nr./metri pătraţi)</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Cabinetul logopedic</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Cabinetul psihologului</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Panta de acces în spaţiile educaţionale (da/nu)</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Spaţii adaptate specificului dizabilităţii (nr., da/nu)</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Asigurarea condiţiilor pentru copiii cu probleme fizice şi/sau neuromotorii (da/nu)</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w:t>
            </w:r>
          </w:p>
        </w:tc>
      </w:tr>
      <w:tr w:rsidR="00243430" w:rsidTr="00243430">
        <w:tc>
          <w:tcPr>
            <w:tcW w:w="70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Transport şcolar</w:t>
            </w:r>
          </w:p>
        </w:tc>
        <w:tc>
          <w:tcPr>
            <w:tcW w:w="251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w:t>
            </w:r>
          </w:p>
        </w:tc>
      </w:tr>
    </w:tbl>
    <w:p w:rsidR="00243430" w:rsidRDefault="00243430" w:rsidP="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DOMENIUL: CAPACITATE INSTITUŢIONALĂ</w:t>
      </w:r>
    </w:p>
    <w:p w:rsidR="00243430" w:rsidRDefault="00243430" w:rsidP="00243430">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PLAN DE COMPLETARE A GRUPELOR</w:t>
      </w:r>
    </w:p>
    <w:p w:rsidR="00243430" w:rsidRDefault="00243430" w:rsidP="00243430">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(anul de studii 202</w:t>
      </w:r>
      <w:r w:rsidR="00A628B4">
        <w:rPr>
          <w:rFonts w:ascii="Times New Roman" w:hAnsi="Times New Roman" w:cs="Times New Roman"/>
          <w:b/>
          <w:sz w:val="24"/>
          <w:szCs w:val="24"/>
        </w:rPr>
        <w:t>2</w:t>
      </w:r>
      <w:r>
        <w:rPr>
          <w:rFonts w:ascii="Times New Roman" w:hAnsi="Times New Roman" w:cs="Times New Roman"/>
          <w:b/>
          <w:sz w:val="24"/>
          <w:szCs w:val="24"/>
        </w:rPr>
        <w:t>-202</w:t>
      </w:r>
      <w:r w:rsidR="00A628B4">
        <w:rPr>
          <w:rFonts w:ascii="Times New Roman" w:hAnsi="Times New Roman" w:cs="Times New Roman"/>
          <w:b/>
          <w:sz w:val="24"/>
          <w:szCs w:val="24"/>
        </w:rPr>
        <w:t>3</w:t>
      </w:r>
      <w:r>
        <w:rPr>
          <w:rFonts w:ascii="Times New Roman" w:hAnsi="Times New Roman" w:cs="Times New Roman"/>
          <w:b/>
          <w:sz w:val="24"/>
          <w:szCs w:val="24"/>
        </w:rPr>
        <w:t>)</w:t>
      </w:r>
    </w:p>
    <w:tbl>
      <w:tblPr>
        <w:tblStyle w:val="aa"/>
        <w:tblW w:w="9571" w:type="dxa"/>
        <w:tblLook w:val="01E0"/>
      </w:tblPr>
      <w:tblGrid>
        <w:gridCol w:w="1461"/>
        <w:gridCol w:w="1361"/>
        <w:gridCol w:w="1348"/>
        <w:gridCol w:w="1345"/>
        <w:gridCol w:w="1355"/>
        <w:gridCol w:w="1345"/>
        <w:gridCol w:w="1356"/>
      </w:tblGrid>
      <w:tr w:rsidR="00243430" w:rsidTr="00243430">
        <w:trPr>
          <w:trHeight w:val="575"/>
        </w:trPr>
        <w:tc>
          <w:tcPr>
            <w:tcW w:w="1461" w:type="dxa"/>
            <w:vMerge w:val="restart"/>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b/>
                <w:sz w:val="24"/>
                <w:szCs w:val="24"/>
              </w:rPr>
            </w:pPr>
            <w:r>
              <w:rPr>
                <w:rFonts w:ascii="Times New Roman" w:hAnsi="Times New Roman" w:cs="Times New Roman"/>
                <w:b/>
                <w:sz w:val="24"/>
                <w:szCs w:val="24"/>
              </w:rPr>
              <w:t>Etapele de</w:t>
            </w:r>
          </w:p>
          <w:p w:rsidR="00243430" w:rsidRDefault="00243430">
            <w:pPr>
              <w:jc w:val="center"/>
              <w:rPr>
                <w:rFonts w:ascii="Times New Roman" w:hAnsi="Times New Roman" w:cs="Times New Roman"/>
                <w:b/>
                <w:sz w:val="24"/>
                <w:szCs w:val="24"/>
              </w:rPr>
            </w:pPr>
            <w:r>
              <w:rPr>
                <w:rFonts w:ascii="Times New Roman" w:hAnsi="Times New Roman" w:cs="Times New Roman"/>
                <w:b/>
                <w:sz w:val="24"/>
                <w:szCs w:val="24"/>
              </w:rPr>
              <w:t>Pregătire</w:t>
            </w:r>
          </w:p>
        </w:tc>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b/>
                <w:sz w:val="24"/>
                <w:szCs w:val="24"/>
              </w:rPr>
            </w:pPr>
            <w:r>
              <w:rPr>
                <w:rFonts w:ascii="Times New Roman" w:hAnsi="Times New Roman" w:cs="Times New Roman"/>
                <w:b/>
                <w:sz w:val="24"/>
                <w:szCs w:val="24"/>
              </w:rPr>
              <w:t>Anul de            instruire</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b/>
                <w:sz w:val="24"/>
                <w:szCs w:val="24"/>
              </w:rPr>
            </w:pPr>
            <w:r>
              <w:rPr>
                <w:rFonts w:ascii="Times New Roman" w:hAnsi="Times New Roman" w:cs="Times New Roman"/>
                <w:b/>
                <w:sz w:val="24"/>
                <w:szCs w:val="24"/>
              </w:rPr>
              <w:t>Nr.de grupe</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b/>
                <w:sz w:val="24"/>
                <w:szCs w:val="24"/>
              </w:rPr>
            </w:pPr>
            <w:r>
              <w:rPr>
                <w:rFonts w:ascii="Times New Roman" w:hAnsi="Times New Roman" w:cs="Times New Roman"/>
                <w:b/>
                <w:sz w:val="24"/>
                <w:szCs w:val="24"/>
              </w:rPr>
              <w:t>Nr. min. de elevi</w:t>
            </w:r>
          </w:p>
        </w:tc>
        <w:tc>
          <w:tcPr>
            <w:tcW w:w="2701" w:type="dxa"/>
            <w:gridSpan w:val="2"/>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b/>
                <w:sz w:val="24"/>
                <w:szCs w:val="24"/>
              </w:rPr>
            </w:pPr>
            <w:r>
              <w:rPr>
                <w:rFonts w:ascii="Times New Roman" w:hAnsi="Times New Roman" w:cs="Times New Roman"/>
                <w:b/>
                <w:sz w:val="24"/>
                <w:szCs w:val="24"/>
              </w:rPr>
              <w:t>Nr.de ore</w:t>
            </w:r>
          </w:p>
        </w:tc>
      </w:tr>
      <w:tr w:rsidR="00243430" w:rsidTr="00243430">
        <w:trPr>
          <w:trHeight w:val="7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430" w:rsidRDefault="00243430">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430" w:rsidRDefault="00243430">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430" w:rsidRDefault="00243430">
            <w:pPr>
              <w:rPr>
                <w:rFonts w:ascii="Times New Roman" w:hAnsi="Times New Roman" w:cs="Times New Roman"/>
                <w:b/>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b/>
                <w:sz w:val="24"/>
                <w:szCs w:val="24"/>
              </w:rPr>
            </w:pPr>
            <w:r>
              <w:rPr>
                <w:rFonts w:ascii="Times New Roman" w:hAnsi="Times New Roman" w:cs="Times New Roman"/>
                <w:b/>
                <w:sz w:val="24"/>
                <w:szCs w:val="24"/>
              </w:rPr>
              <w:t>În grupă</w:t>
            </w:r>
          </w:p>
        </w:tc>
        <w:tc>
          <w:tcPr>
            <w:tcW w:w="135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b/>
                <w:sz w:val="24"/>
                <w:szCs w:val="24"/>
              </w:rPr>
            </w:pPr>
            <w:r>
              <w:rPr>
                <w:rFonts w:ascii="Times New Roman" w:hAnsi="Times New Roman" w:cs="Times New Roman"/>
                <w:b/>
                <w:sz w:val="24"/>
                <w:szCs w:val="24"/>
              </w:rPr>
              <w:t>În total</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b/>
                <w:sz w:val="24"/>
                <w:szCs w:val="24"/>
              </w:rPr>
            </w:pPr>
            <w:r>
              <w:rPr>
                <w:rFonts w:ascii="Times New Roman" w:hAnsi="Times New Roman" w:cs="Times New Roman"/>
                <w:b/>
                <w:sz w:val="24"/>
                <w:szCs w:val="24"/>
              </w:rPr>
              <w:t>În grupă</w:t>
            </w:r>
          </w:p>
        </w:tc>
        <w:tc>
          <w:tcPr>
            <w:tcW w:w="1356"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b/>
                <w:sz w:val="24"/>
                <w:szCs w:val="24"/>
              </w:rPr>
            </w:pPr>
            <w:r>
              <w:rPr>
                <w:rFonts w:ascii="Times New Roman" w:hAnsi="Times New Roman" w:cs="Times New Roman"/>
                <w:b/>
                <w:sz w:val="24"/>
                <w:szCs w:val="24"/>
              </w:rPr>
              <w:t>În total</w:t>
            </w:r>
          </w:p>
        </w:tc>
      </w:tr>
      <w:tr w:rsidR="00243430" w:rsidTr="00243430">
        <w:trPr>
          <w:trHeight w:val="350"/>
        </w:trPr>
        <w:tc>
          <w:tcPr>
            <w:tcW w:w="1461" w:type="dxa"/>
            <w:vMerge w:val="restart"/>
            <w:tcBorders>
              <w:top w:val="single" w:sz="4" w:space="0" w:color="auto"/>
              <w:left w:val="single" w:sz="4" w:space="0" w:color="auto"/>
              <w:bottom w:val="single" w:sz="4" w:space="0" w:color="auto"/>
              <w:right w:val="single" w:sz="4" w:space="0" w:color="auto"/>
            </w:tcBorders>
            <w:vAlign w:val="center"/>
            <w:hideMark/>
          </w:tcPr>
          <w:p w:rsidR="00243430" w:rsidRDefault="00243430">
            <w:pPr>
              <w:rPr>
                <w:rFonts w:ascii="Times New Roman" w:hAnsi="Times New Roman" w:cs="Times New Roman"/>
                <w:b/>
                <w:sz w:val="24"/>
                <w:szCs w:val="24"/>
              </w:rPr>
            </w:pPr>
            <w:r>
              <w:rPr>
                <w:rFonts w:ascii="Times New Roman" w:hAnsi="Times New Roman" w:cs="Times New Roman"/>
                <w:b/>
                <w:sz w:val="24"/>
                <w:szCs w:val="24"/>
              </w:rPr>
              <w:t>Începători</w:t>
            </w:r>
          </w:p>
        </w:tc>
        <w:tc>
          <w:tcPr>
            <w:tcW w:w="1361"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w:t>
            </w:r>
          </w:p>
        </w:tc>
        <w:tc>
          <w:tcPr>
            <w:tcW w:w="1348"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8</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16</w:t>
            </w:r>
          </w:p>
        </w:tc>
        <w:tc>
          <w:tcPr>
            <w:tcW w:w="1355"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128</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9</w:t>
            </w:r>
          </w:p>
        </w:tc>
        <w:tc>
          <w:tcPr>
            <w:tcW w:w="1356"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72</w:t>
            </w:r>
          </w:p>
        </w:tc>
      </w:tr>
      <w:tr w:rsidR="00243430" w:rsidTr="00243430">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430" w:rsidRDefault="00243430">
            <w:pPr>
              <w:rPr>
                <w:rFonts w:ascii="Times New Roman" w:hAnsi="Times New Roman" w:cs="Times New Roman"/>
                <w:b/>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2</w:t>
            </w:r>
          </w:p>
        </w:tc>
        <w:tc>
          <w:tcPr>
            <w:tcW w:w="1348"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5</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14</w:t>
            </w:r>
          </w:p>
        </w:tc>
        <w:tc>
          <w:tcPr>
            <w:tcW w:w="1355"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70</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9</w:t>
            </w:r>
          </w:p>
        </w:tc>
        <w:tc>
          <w:tcPr>
            <w:tcW w:w="1356"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45</w:t>
            </w:r>
          </w:p>
        </w:tc>
      </w:tr>
      <w:tr w:rsidR="00243430" w:rsidTr="00243430">
        <w:trPr>
          <w:trHeight w:val="373"/>
        </w:trPr>
        <w:tc>
          <w:tcPr>
            <w:tcW w:w="1461" w:type="dxa"/>
            <w:vMerge w:val="restart"/>
            <w:tcBorders>
              <w:top w:val="single" w:sz="4" w:space="0" w:color="auto"/>
              <w:left w:val="single" w:sz="4" w:space="0" w:color="auto"/>
              <w:bottom w:val="single" w:sz="4" w:space="0" w:color="auto"/>
              <w:right w:val="single" w:sz="4" w:space="0" w:color="auto"/>
            </w:tcBorders>
            <w:vAlign w:val="center"/>
            <w:hideMark/>
          </w:tcPr>
          <w:p w:rsidR="00243430" w:rsidRDefault="00243430">
            <w:pPr>
              <w:rPr>
                <w:rFonts w:ascii="Times New Roman" w:hAnsi="Times New Roman" w:cs="Times New Roman"/>
                <w:b/>
                <w:sz w:val="24"/>
                <w:szCs w:val="24"/>
              </w:rPr>
            </w:pPr>
            <w:r>
              <w:rPr>
                <w:rFonts w:ascii="Times New Roman" w:hAnsi="Times New Roman" w:cs="Times New Roman"/>
                <w:b/>
                <w:sz w:val="24"/>
                <w:szCs w:val="24"/>
              </w:rPr>
              <w:t>Avansaţi</w:t>
            </w:r>
          </w:p>
        </w:tc>
        <w:tc>
          <w:tcPr>
            <w:tcW w:w="1361"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w:t>
            </w:r>
          </w:p>
        </w:tc>
        <w:tc>
          <w:tcPr>
            <w:tcW w:w="1348"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12</w:t>
            </w:r>
          </w:p>
        </w:tc>
        <w:tc>
          <w:tcPr>
            <w:tcW w:w="135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12</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10</w:t>
            </w:r>
          </w:p>
        </w:tc>
        <w:tc>
          <w:tcPr>
            <w:tcW w:w="1356"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10</w:t>
            </w:r>
          </w:p>
        </w:tc>
      </w:tr>
      <w:tr w:rsidR="00243430" w:rsidTr="00243430">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430" w:rsidRDefault="00243430">
            <w:pPr>
              <w:rPr>
                <w:rFonts w:ascii="Times New Roman" w:hAnsi="Times New Roman" w:cs="Times New Roman"/>
                <w:b/>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2</w:t>
            </w:r>
          </w:p>
        </w:tc>
        <w:tc>
          <w:tcPr>
            <w:tcW w:w="1348"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12</w:t>
            </w:r>
          </w:p>
        </w:tc>
        <w:tc>
          <w:tcPr>
            <w:tcW w:w="1355"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12</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12</w:t>
            </w:r>
          </w:p>
        </w:tc>
        <w:tc>
          <w:tcPr>
            <w:tcW w:w="1356"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1</w:t>
            </w:r>
            <w:r w:rsidR="00243430">
              <w:rPr>
                <w:rFonts w:ascii="Times New Roman" w:hAnsi="Times New Roman" w:cs="Times New Roman"/>
                <w:sz w:val="24"/>
                <w:szCs w:val="24"/>
              </w:rPr>
              <w:t>2</w:t>
            </w:r>
          </w:p>
        </w:tc>
      </w:tr>
      <w:tr w:rsidR="00243430" w:rsidTr="0024343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430" w:rsidRDefault="00243430">
            <w:pPr>
              <w:rPr>
                <w:rFonts w:ascii="Times New Roman" w:hAnsi="Times New Roman" w:cs="Times New Roman"/>
                <w:b/>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3</w:t>
            </w:r>
          </w:p>
        </w:tc>
        <w:tc>
          <w:tcPr>
            <w:tcW w:w="1348"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6</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12</w:t>
            </w:r>
          </w:p>
        </w:tc>
        <w:tc>
          <w:tcPr>
            <w:tcW w:w="1355"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7</w:t>
            </w:r>
            <w:r w:rsidR="00243430">
              <w:rPr>
                <w:rFonts w:ascii="Times New Roman" w:hAnsi="Times New Roman" w:cs="Times New Roman"/>
                <w:sz w:val="24"/>
                <w:szCs w:val="24"/>
              </w:rPr>
              <w:t>2</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14</w:t>
            </w:r>
          </w:p>
        </w:tc>
        <w:tc>
          <w:tcPr>
            <w:tcW w:w="1356"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8</w:t>
            </w:r>
            <w:r w:rsidR="00243430">
              <w:rPr>
                <w:rFonts w:ascii="Times New Roman" w:hAnsi="Times New Roman" w:cs="Times New Roman"/>
                <w:sz w:val="24"/>
                <w:szCs w:val="24"/>
              </w:rPr>
              <w:t>4</w:t>
            </w:r>
          </w:p>
        </w:tc>
      </w:tr>
      <w:tr w:rsidR="00243430" w:rsidTr="00243430">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430" w:rsidRDefault="00243430">
            <w:pPr>
              <w:rPr>
                <w:rFonts w:ascii="Times New Roman" w:hAnsi="Times New Roman" w:cs="Times New Roman"/>
                <w:b/>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4</w:t>
            </w:r>
          </w:p>
        </w:tc>
        <w:tc>
          <w:tcPr>
            <w:tcW w:w="1348"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10</w:t>
            </w:r>
          </w:p>
        </w:tc>
        <w:tc>
          <w:tcPr>
            <w:tcW w:w="1355"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1</w:t>
            </w:r>
            <w:r w:rsidR="00243430">
              <w:rPr>
                <w:rFonts w:ascii="Times New Roman" w:hAnsi="Times New Roman" w:cs="Times New Roman"/>
                <w:sz w:val="24"/>
                <w:szCs w:val="24"/>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16</w:t>
            </w:r>
          </w:p>
        </w:tc>
        <w:tc>
          <w:tcPr>
            <w:tcW w:w="1356"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16</w:t>
            </w:r>
          </w:p>
        </w:tc>
      </w:tr>
      <w:tr w:rsidR="00243430" w:rsidTr="00243430">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430" w:rsidRDefault="00243430">
            <w:pPr>
              <w:rPr>
                <w:rFonts w:ascii="Times New Roman" w:hAnsi="Times New Roman" w:cs="Times New Roman"/>
                <w:b/>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5</w:t>
            </w:r>
          </w:p>
        </w:tc>
        <w:tc>
          <w:tcPr>
            <w:tcW w:w="1348"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3</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8</w:t>
            </w:r>
          </w:p>
        </w:tc>
        <w:tc>
          <w:tcPr>
            <w:tcW w:w="1355"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24</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18</w:t>
            </w:r>
          </w:p>
        </w:tc>
        <w:tc>
          <w:tcPr>
            <w:tcW w:w="1356"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48</w:t>
            </w:r>
          </w:p>
        </w:tc>
      </w:tr>
      <w:tr w:rsidR="00243430" w:rsidTr="00243430">
        <w:trPr>
          <w:trHeight w:val="350"/>
        </w:trPr>
        <w:tc>
          <w:tcPr>
            <w:tcW w:w="1461" w:type="dxa"/>
            <w:vMerge w:val="restart"/>
            <w:tcBorders>
              <w:top w:val="single" w:sz="4" w:space="0" w:color="auto"/>
              <w:left w:val="single" w:sz="4" w:space="0" w:color="auto"/>
              <w:bottom w:val="single" w:sz="4" w:space="0" w:color="auto"/>
              <w:right w:val="single" w:sz="4" w:space="0" w:color="auto"/>
            </w:tcBorders>
            <w:vAlign w:val="center"/>
            <w:hideMark/>
          </w:tcPr>
          <w:p w:rsidR="00243430" w:rsidRDefault="00243430">
            <w:pPr>
              <w:rPr>
                <w:rFonts w:ascii="Times New Roman" w:hAnsi="Times New Roman" w:cs="Times New Roman"/>
                <w:b/>
                <w:sz w:val="24"/>
                <w:szCs w:val="24"/>
              </w:rPr>
            </w:pPr>
            <w:r>
              <w:rPr>
                <w:rFonts w:ascii="Times New Roman" w:hAnsi="Times New Roman" w:cs="Times New Roman"/>
                <w:b/>
                <w:sz w:val="24"/>
                <w:szCs w:val="24"/>
              </w:rPr>
              <w:t>Maiestrie sportivă</w:t>
            </w:r>
          </w:p>
        </w:tc>
        <w:tc>
          <w:tcPr>
            <w:tcW w:w="1361"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w:t>
            </w:r>
          </w:p>
        </w:tc>
        <w:tc>
          <w:tcPr>
            <w:tcW w:w="1348"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8</w:t>
            </w:r>
          </w:p>
        </w:tc>
        <w:tc>
          <w:tcPr>
            <w:tcW w:w="1355"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8</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20</w:t>
            </w:r>
          </w:p>
        </w:tc>
        <w:tc>
          <w:tcPr>
            <w:tcW w:w="1356" w:type="dxa"/>
            <w:tcBorders>
              <w:top w:val="single" w:sz="4" w:space="0" w:color="auto"/>
              <w:left w:val="single" w:sz="4" w:space="0" w:color="auto"/>
              <w:bottom w:val="single" w:sz="4" w:space="0" w:color="auto"/>
              <w:right w:val="single" w:sz="4" w:space="0" w:color="auto"/>
            </w:tcBorders>
            <w:vAlign w:val="center"/>
            <w:hideMark/>
          </w:tcPr>
          <w:p w:rsidR="00243430" w:rsidRDefault="003E0E8E">
            <w:pPr>
              <w:jc w:val="center"/>
              <w:rPr>
                <w:rFonts w:ascii="Times New Roman" w:hAnsi="Times New Roman" w:cs="Times New Roman"/>
                <w:sz w:val="24"/>
                <w:szCs w:val="24"/>
              </w:rPr>
            </w:pPr>
            <w:r>
              <w:rPr>
                <w:rFonts w:ascii="Times New Roman" w:hAnsi="Times New Roman" w:cs="Times New Roman"/>
                <w:sz w:val="24"/>
                <w:szCs w:val="24"/>
              </w:rPr>
              <w:t>20</w:t>
            </w:r>
          </w:p>
        </w:tc>
      </w:tr>
      <w:tr w:rsidR="00243430" w:rsidTr="0024343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430" w:rsidRDefault="00243430">
            <w:pPr>
              <w:rPr>
                <w:rFonts w:ascii="Times New Roman" w:hAnsi="Times New Roman" w:cs="Times New Roman"/>
                <w:b/>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243430" w:rsidRDefault="00195F07">
            <w:pPr>
              <w:jc w:val="center"/>
              <w:rPr>
                <w:rFonts w:ascii="Times New Roman" w:hAnsi="Times New Roman" w:cs="Times New Roman"/>
                <w:sz w:val="24"/>
                <w:szCs w:val="24"/>
              </w:rPr>
            </w:pPr>
            <w:r>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vAlign w:val="center"/>
            <w:hideMark/>
          </w:tcPr>
          <w:p w:rsidR="00243430" w:rsidRDefault="00195F07">
            <w:pPr>
              <w:jc w:val="center"/>
              <w:rPr>
                <w:rFonts w:ascii="Times New Roman" w:hAnsi="Times New Roman" w:cs="Times New Roman"/>
                <w:sz w:val="24"/>
                <w:szCs w:val="24"/>
              </w:rPr>
            </w:pPr>
            <w:r>
              <w:rPr>
                <w:rFonts w:ascii="Times New Roman" w:hAnsi="Times New Roman" w:cs="Times New Roman"/>
                <w:sz w:val="24"/>
                <w:szCs w:val="24"/>
              </w:rPr>
              <w:t>-</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195F07">
            <w:pPr>
              <w:jc w:val="center"/>
              <w:rPr>
                <w:rFonts w:ascii="Times New Roman" w:hAnsi="Times New Roman" w:cs="Times New Roman"/>
                <w:sz w:val="24"/>
                <w:szCs w:val="24"/>
              </w:rPr>
            </w:pPr>
            <w:r>
              <w:rPr>
                <w:rFonts w:ascii="Times New Roman" w:hAnsi="Times New Roman" w:cs="Times New Roman"/>
                <w:sz w:val="24"/>
                <w:szCs w:val="24"/>
              </w:rPr>
              <w:t>-</w:t>
            </w:r>
          </w:p>
        </w:tc>
        <w:tc>
          <w:tcPr>
            <w:tcW w:w="1355" w:type="dxa"/>
            <w:tcBorders>
              <w:top w:val="single" w:sz="4" w:space="0" w:color="auto"/>
              <w:left w:val="single" w:sz="4" w:space="0" w:color="auto"/>
              <w:bottom w:val="single" w:sz="4" w:space="0" w:color="auto"/>
              <w:right w:val="single" w:sz="4" w:space="0" w:color="auto"/>
            </w:tcBorders>
            <w:vAlign w:val="center"/>
            <w:hideMark/>
          </w:tcPr>
          <w:p w:rsidR="00243430" w:rsidRDefault="00195F07">
            <w:pPr>
              <w:jc w:val="center"/>
              <w:rPr>
                <w:rFonts w:ascii="Times New Roman" w:hAnsi="Times New Roman" w:cs="Times New Roman"/>
                <w:sz w:val="24"/>
                <w:szCs w:val="24"/>
              </w:rPr>
            </w:pPr>
            <w:r>
              <w:rPr>
                <w:rFonts w:ascii="Times New Roman" w:hAnsi="Times New Roman" w:cs="Times New Roman"/>
                <w:sz w:val="24"/>
                <w:szCs w:val="24"/>
              </w:rPr>
              <w:t>-</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195F07">
            <w:pPr>
              <w:jc w:val="center"/>
              <w:rPr>
                <w:rFonts w:ascii="Times New Roman" w:hAnsi="Times New Roman" w:cs="Times New Roman"/>
                <w:sz w:val="24"/>
                <w:szCs w:val="24"/>
              </w:rPr>
            </w:pPr>
            <w:r>
              <w:rPr>
                <w:rFonts w:ascii="Times New Roman" w:hAnsi="Times New Roman" w:cs="Times New Roman"/>
                <w:sz w:val="24"/>
                <w:szCs w:val="24"/>
              </w:rPr>
              <w:t>-</w:t>
            </w:r>
          </w:p>
        </w:tc>
        <w:tc>
          <w:tcPr>
            <w:tcW w:w="1356" w:type="dxa"/>
            <w:tcBorders>
              <w:top w:val="single" w:sz="4" w:space="0" w:color="auto"/>
              <w:left w:val="single" w:sz="4" w:space="0" w:color="auto"/>
              <w:bottom w:val="single" w:sz="4" w:space="0" w:color="auto"/>
              <w:right w:val="single" w:sz="4" w:space="0" w:color="auto"/>
            </w:tcBorders>
            <w:vAlign w:val="center"/>
            <w:hideMark/>
          </w:tcPr>
          <w:p w:rsidR="00243430" w:rsidRDefault="00195F07">
            <w:pPr>
              <w:jc w:val="center"/>
              <w:rPr>
                <w:rFonts w:ascii="Times New Roman" w:hAnsi="Times New Roman" w:cs="Times New Roman"/>
                <w:sz w:val="24"/>
                <w:szCs w:val="24"/>
              </w:rPr>
            </w:pPr>
            <w:r>
              <w:rPr>
                <w:rFonts w:ascii="Times New Roman" w:hAnsi="Times New Roman" w:cs="Times New Roman"/>
                <w:sz w:val="24"/>
                <w:szCs w:val="24"/>
              </w:rPr>
              <w:t>-</w:t>
            </w:r>
          </w:p>
        </w:tc>
      </w:tr>
      <w:tr w:rsidR="00243430" w:rsidTr="00243430">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430" w:rsidRDefault="00243430">
            <w:pPr>
              <w:rPr>
                <w:rFonts w:ascii="Times New Roman" w:hAnsi="Times New Roman" w:cs="Times New Roman"/>
                <w:b/>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3</w:t>
            </w:r>
          </w:p>
        </w:tc>
        <w:tc>
          <w:tcPr>
            <w:tcW w:w="1348"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8</w:t>
            </w:r>
          </w:p>
        </w:tc>
        <w:tc>
          <w:tcPr>
            <w:tcW w:w="135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8</w:t>
            </w:r>
          </w:p>
        </w:tc>
        <w:tc>
          <w:tcPr>
            <w:tcW w:w="1345"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27</w:t>
            </w:r>
          </w:p>
        </w:tc>
        <w:tc>
          <w:tcPr>
            <w:tcW w:w="1356"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sz w:val="24"/>
                <w:szCs w:val="24"/>
              </w:rPr>
            </w:pPr>
            <w:r>
              <w:rPr>
                <w:rFonts w:ascii="Times New Roman" w:hAnsi="Times New Roman" w:cs="Times New Roman"/>
                <w:sz w:val="24"/>
                <w:szCs w:val="24"/>
              </w:rPr>
              <w:t>27</w:t>
            </w:r>
          </w:p>
        </w:tc>
      </w:tr>
      <w:tr w:rsidR="00243430" w:rsidTr="00243430">
        <w:trPr>
          <w:trHeight w:val="549"/>
        </w:trPr>
        <w:tc>
          <w:tcPr>
            <w:tcW w:w="1461" w:type="dxa"/>
            <w:tcBorders>
              <w:top w:val="single" w:sz="4" w:space="0" w:color="auto"/>
              <w:left w:val="single" w:sz="4" w:space="0" w:color="auto"/>
              <w:bottom w:val="single" w:sz="4" w:space="0" w:color="auto"/>
              <w:right w:val="single" w:sz="4" w:space="0" w:color="auto"/>
            </w:tcBorders>
            <w:vAlign w:val="center"/>
            <w:hideMark/>
          </w:tcPr>
          <w:p w:rsidR="00243430" w:rsidRDefault="00243430">
            <w:pPr>
              <w:rPr>
                <w:rFonts w:ascii="Times New Roman" w:hAnsi="Times New Roman" w:cs="Times New Roman"/>
                <w:b/>
                <w:sz w:val="24"/>
                <w:szCs w:val="24"/>
              </w:rPr>
            </w:pPr>
            <w:r>
              <w:rPr>
                <w:rFonts w:ascii="Times New Roman" w:hAnsi="Times New Roman" w:cs="Times New Roman"/>
                <w:b/>
                <w:sz w:val="24"/>
                <w:szCs w:val="24"/>
              </w:rPr>
              <w:t>TOTAL</w:t>
            </w:r>
          </w:p>
        </w:tc>
        <w:tc>
          <w:tcPr>
            <w:tcW w:w="1361" w:type="dxa"/>
            <w:tcBorders>
              <w:top w:val="single" w:sz="4" w:space="0" w:color="auto"/>
              <w:left w:val="single" w:sz="4" w:space="0" w:color="auto"/>
              <w:bottom w:val="single" w:sz="4" w:space="0" w:color="auto"/>
              <w:right w:val="single" w:sz="4" w:space="0" w:color="auto"/>
            </w:tcBorders>
            <w:vAlign w:val="center"/>
          </w:tcPr>
          <w:p w:rsidR="00243430" w:rsidRDefault="00243430">
            <w:pPr>
              <w:jc w:val="center"/>
              <w:rPr>
                <w:rFonts w:ascii="Times New Roman" w:hAnsi="Times New Roman" w:cs="Times New Roman"/>
                <w:b/>
                <w:sz w:val="24"/>
                <w:szCs w:val="24"/>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243430" w:rsidRDefault="00243430" w:rsidP="003E0E8E">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r w:rsidR="003E0E8E">
              <w:rPr>
                <w:rFonts w:ascii="Times New Roman" w:hAnsi="Times New Roman" w:cs="Times New Roman"/>
                <w:b/>
                <w:sz w:val="24"/>
                <w:szCs w:val="24"/>
                <w:lang w:val="en-US"/>
              </w:rPr>
              <w:t>7</w:t>
            </w:r>
          </w:p>
        </w:tc>
        <w:tc>
          <w:tcPr>
            <w:tcW w:w="1345" w:type="dxa"/>
            <w:tcBorders>
              <w:top w:val="single" w:sz="4" w:space="0" w:color="auto"/>
              <w:left w:val="single" w:sz="4" w:space="0" w:color="auto"/>
              <w:bottom w:val="single" w:sz="4" w:space="0" w:color="auto"/>
              <w:right w:val="single" w:sz="4" w:space="0" w:color="auto"/>
            </w:tcBorders>
            <w:vAlign w:val="center"/>
          </w:tcPr>
          <w:p w:rsidR="00243430" w:rsidRDefault="00243430">
            <w:pPr>
              <w:jc w:val="center"/>
              <w:rPr>
                <w:rFonts w:ascii="Times New Roman" w:hAnsi="Times New Roman" w:cs="Times New Roman"/>
                <w:b/>
                <w:sz w:val="24"/>
                <w:szCs w:val="24"/>
              </w:rPr>
            </w:pPr>
          </w:p>
        </w:tc>
        <w:tc>
          <w:tcPr>
            <w:tcW w:w="1355" w:type="dxa"/>
            <w:tcBorders>
              <w:top w:val="single" w:sz="4" w:space="0" w:color="auto"/>
              <w:left w:val="single" w:sz="4" w:space="0" w:color="auto"/>
              <w:bottom w:val="single" w:sz="4" w:space="0" w:color="auto"/>
              <w:right w:val="single" w:sz="4" w:space="0" w:color="auto"/>
            </w:tcBorders>
            <w:vAlign w:val="center"/>
            <w:hideMark/>
          </w:tcPr>
          <w:p w:rsidR="00243430" w:rsidRDefault="00195F07">
            <w:pPr>
              <w:jc w:val="center"/>
              <w:rPr>
                <w:rFonts w:ascii="Times New Roman" w:hAnsi="Times New Roman" w:cs="Times New Roman"/>
                <w:b/>
                <w:sz w:val="24"/>
                <w:szCs w:val="24"/>
              </w:rPr>
            </w:pPr>
            <w:r>
              <w:rPr>
                <w:rFonts w:ascii="Times New Roman" w:hAnsi="Times New Roman" w:cs="Times New Roman"/>
                <w:b/>
                <w:sz w:val="24"/>
                <w:szCs w:val="24"/>
              </w:rPr>
              <w:t>344</w:t>
            </w:r>
          </w:p>
        </w:tc>
        <w:tc>
          <w:tcPr>
            <w:tcW w:w="1345" w:type="dxa"/>
            <w:tcBorders>
              <w:top w:val="single" w:sz="4" w:space="0" w:color="auto"/>
              <w:left w:val="single" w:sz="4" w:space="0" w:color="auto"/>
              <w:bottom w:val="single" w:sz="4" w:space="0" w:color="auto"/>
              <w:right w:val="single" w:sz="4" w:space="0" w:color="auto"/>
            </w:tcBorders>
            <w:vAlign w:val="center"/>
          </w:tcPr>
          <w:p w:rsidR="00243430" w:rsidRDefault="00243430">
            <w:pPr>
              <w:jc w:val="center"/>
              <w:rPr>
                <w:rFonts w:ascii="Times New Roman" w:hAnsi="Times New Roman" w:cs="Times New Roman"/>
                <w:b/>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243430" w:rsidRDefault="00243430" w:rsidP="00195F07">
            <w:pPr>
              <w:jc w:val="center"/>
              <w:rPr>
                <w:rFonts w:ascii="Times New Roman" w:hAnsi="Times New Roman" w:cs="Times New Roman"/>
                <w:b/>
                <w:sz w:val="24"/>
                <w:szCs w:val="24"/>
              </w:rPr>
            </w:pPr>
            <w:r>
              <w:rPr>
                <w:rFonts w:ascii="Times New Roman" w:hAnsi="Times New Roman" w:cs="Times New Roman"/>
                <w:b/>
                <w:sz w:val="24"/>
                <w:szCs w:val="24"/>
              </w:rPr>
              <w:t>3</w:t>
            </w:r>
            <w:r w:rsidR="00195F07">
              <w:rPr>
                <w:rFonts w:ascii="Times New Roman" w:hAnsi="Times New Roman" w:cs="Times New Roman"/>
                <w:b/>
                <w:sz w:val="24"/>
                <w:szCs w:val="24"/>
              </w:rPr>
              <w:t>34</w:t>
            </w:r>
          </w:p>
        </w:tc>
      </w:tr>
    </w:tbl>
    <w:p w:rsidR="00243430" w:rsidRDefault="00243430" w:rsidP="00243430">
      <w:pPr>
        <w:spacing w:after="0" w:line="240" w:lineRule="auto"/>
        <w:rPr>
          <w:rFonts w:ascii="Times New Roman" w:eastAsia="Times New Roman" w:hAnsi="Times New Roman" w:cs="Times New Roman"/>
          <w:b/>
          <w:color w:val="002060"/>
          <w:sz w:val="24"/>
          <w:szCs w:val="24"/>
        </w:rPr>
      </w:pPr>
    </w:p>
    <w:p w:rsidR="00243430" w:rsidRDefault="00243430" w:rsidP="002434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PROBELE SPORTIVE</w:t>
      </w:r>
    </w:p>
    <w:p w:rsidR="00243430" w:rsidRDefault="00243430" w:rsidP="00243430">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rPr>
        <w:t xml:space="preserve">- repartizarea orelor conform Ordinului </w:t>
      </w:r>
      <w:r>
        <w:rPr>
          <w:rFonts w:ascii="Times New Roman" w:hAnsi="Times New Roman" w:cs="Times New Roman"/>
          <w:sz w:val="24"/>
          <w:szCs w:val="24"/>
          <w:lang w:val="en-US"/>
        </w:rPr>
        <w:t xml:space="preserve">nr. </w:t>
      </w:r>
      <w:r>
        <w:rPr>
          <w:rFonts w:ascii="Times New Roman" w:hAnsi="Times New Roman" w:cs="Times New Roman"/>
          <w:b/>
          <w:sz w:val="24"/>
          <w:szCs w:val="24"/>
          <w:lang w:val="en-US"/>
        </w:rPr>
        <w:t>40</w:t>
      </w:r>
      <w:r>
        <w:rPr>
          <w:rFonts w:ascii="Times New Roman" w:hAnsi="Times New Roman" w:cs="Times New Roman"/>
          <w:sz w:val="24"/>
          <w:szCs w:val="24"/>
          <w:lang w:val="en-US"/>
        </w:rPr>
        <w:t xml:space="preserve"> din 07 septembrie 2021</w:t>
      </w:r>
    </w:p>
    <w:p w:rsidR="00243430" w:rsidRDefault="00243430" w:rsidP="00243430">
      <w:pPr>
        <w:spacing w:after="0" w:line="240" w:lineRule="auto"/>
        <w:jc w:val="center"/>
        <w:rPr>
          <w:rFonts w:ascii="Times New Roman" w:hAnsi="Times New Roman" w:cs="Times New Roman"/>
          <w:b/>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2026"/>
        <w:gridCol w:w="4392"/>
        <w:gridCol w:w="1043"/>
        <w:gridCol w:w="1350"/>
      </w:tblGrid>
      <w:tr w:rsidR="00243430" w:rsidTr="00243430">
        <w:tc>
          <w:tcPr>
            <w:tcW w:w="863"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Nr.d/r</w:t>
            </w: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Denumirea probei sportive</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Numele, prenumele conducătorului/vechimea în muncă/sarcina didactică/grad didactic/merite</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Nr.de ore/săpt</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w:t>
            </w:r>
          </w:p>
          <w:p w:rsidR="00243430" w:rsidRDefault="002434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 grupe/elevi</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POPŞA Iurie</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65014">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43430" w:rsidP="0026501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65014">
              <w:rPr>
                <w:rFonts w:ascii="Times New Roman" w:hAnsi="Times New Roman" w:cs="Times New Roman"/>
                <w:sz w:val="24"/>
                <w:szCs w:val="24"/>
              </w:rPr>
              <w:t>32</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BELIUGA Vladimir</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2/20</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GOMENIUC Nicolae</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43430" w:rsidP="0026501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65014">
              <w:rPr>
                <w:rFonts w:ascii="Times New Roman" w:hAnsi="Times New Roman" w:cs="Times New Roman"/>
                <w:sz w:val="24"/>
                <w:szCs w:val="24"/>
              </w:rPr>
              <w:t>16</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KRASNÎI Serghei</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43430" w:rsidP="0026501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65014">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43430" w:rsidP="00265014">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265014">
              <w:rPr>
                <w:rFonts w:ascii="Times New Roman" w:hAnsi="Times New Roman" w:cs="Times New Roman"/>
                <w:sz w:val="24"/>
                <w:szCs w:val="24"/>
              </w:rPr>
              <w:t>8</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SCUTELNIC Vespasian</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43430" w:rsidP="00265014">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265014">
              <w:rPr>
                <w:rFonts w:ascii="Times New Roman" w:hAnsi="Times New Roman" w:cs="Times New Roman"/>
                <w:sz w:val="24"/>
                <w:szCs w:val="24"/>
              </w:rPr>
              <w:t>2</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ANDREEV Vitalie</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2/22</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VEREJAN Ruslan</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65014">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43430" w:rsidP="00265014">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265014">
              <w:rPr>
                <w:rFonts w:ascii="Times New Roman" w:hAnsi="Times New Roman" w:cs="Times New Roman"/>
                <w:sz w:val="24"/>
                <w:szCs w:val="24"/>
              </w:rPr>
              <w:t>6</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COVTUN Vitalie</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43430" w:rsidP="0026501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65014">
              <w:rPr>
                <w:rFonts w:ascii="Times New Roman" w:hAnsi="Times New Roman" w:cs="Times New Roman"/>
                <w:sz w:val="24"/>
                <w:szCs w:val="24"/>
              </w:rPr>
              <w:t>28</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GROZAVU Anatolie</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43430" w:rsidP="0026501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65014">
              <w:rPr>
                <w:rFonts w:ascii="Times New Roman" w:hAnsi="Times New Roman" w:cs="Times New Roman"/>
                <w:sz w:val="24"/>
                <w:szCs w:val="24"/>
              </w:rPr>
              <w:t>26</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POGONII Boris</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65014" w:rsidP="0026501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43430">
              <w:rPr>
                <w:rFonts w:ascii="Times New Roman" w:hAnsi="Times New Roman" w:cs="Times New Roman"/>
                <w:sz w:val="24"/>
                <w:szCs w:val="24"/>
              </w:rPr>
              <w:t>/</w:t>
            </w:r>
            <w:r>
              <w:rPr>
                <w:rFonts w:ascii="Times New Roman" w:hAnsi="Times New Roman" w:cs="Times New Roman"/>
                <w:sz w:val="24"/>
                <w:szCs w:val="24"/>
              </w:rPr>
              <w:t>8</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BIDEAC Serghei    </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43430" w:rsidP="0026501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65014">
              <w:rPr>
                <w:rFonts w:ascii="Times New Roman" w:hAnsi="Times New Roman" w:cs="Times New Roman"/>
                <w:sz w:val="24"/>
                <w:szCs w:val="24"/>
              </w:rPr>
              <w:t>4</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1/12</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VEREJAN Galina</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43430" w:rsidP="0026501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65014">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43430" w:rsidP="0026501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65014">
              <w:rPr>
                <w:rFonts w:ascii="Times New Roman" w:hAnsi="Times New Roman" w:cs="Times New Roman"/>
                <w:sz w:val="24"/>
                <w:szCs w:val="24"/>
              </w:rPr>
              <w:t>2</w:t>
            </w:r>
            <w:r>
              <w:rPr>
                <w:rFonts w:ascii="Times New Roman" w:hAnsi="Times New Roman" w:cs="Times New Roman"/>
                <w:sz w:val="24"/>
                <w:szCs w:val="24"/>
              </w:rPr>
              <w:t>6</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D6756B" w:rsidP="00D6756B">
            <w:pPr>
              <w:spacing w:after="0" w:line="240" w:lineRule="auto"/>
              <w:rPr>
                <w:rFonts w:ascii="Times New Roman" w:hAnsi="Times New Roman" w:cs="Times New Roman"/>
                <w:sz w:val="24"/>
                <w:szCs w:val="24"/>
              </w:rPr>
            </w:pPr>
            <w:r>
              <w:rPr>
                <w:rFonts w:ascii="Times New Roman" w:hAnsi="Times New Roman" w:cs="Times New Roman"/>
                <w:sz w:val="24"/>
                <w:szCs w:val="24"/>
              </w:rPr>
              <w:t>FRUNZA Roman</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65014">
            <w:pPr>
              <w:spacing w:after="0" w:line="240" w:lineRule="auto"/>
              <w:rPr>
                <w:rFonts w:ascii="Times New Roman" w:hAnsi="Times New Roman" w:cs="Times New Roman"/>
                <w:sz w:val="24"/>
                <w:szCs w:val="24"/>
              </w:rPr>
            </w:pPr>
            <w:r>
              <w:rPr>
                <w:rFonts w:ascii="Times New Roman" w:hAnsi="Times New Roman" w:cs="Times New Roman"/>
                <w:sz w:val="24"/>
                <w:szCs w:val="24"/>
              </w:rPr>
              <w:t>22,5</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65014" w:rsidP="0026501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43430">
              <w:rPr>
                <w:rFonts w:ascii="Times New Roman" w:hAnsi="Times New Roman" w:cs="Times New Roman"/>
                <w:sz w:val="24"/>
                <w:szCs w:val="24"/>
              </w:rPr>
              <w:t>/</w:t>
            </w:r>
            <w:r>
              <w:rPr>
                <w:rFonts w:ascii="Times New Roman" w:hAnsi="Times New Roman" w:cs="Times New Roman"/>
                <w:sz w:val="24"/>
                <w:szCs w:val="24"/>
              </w:rPr>
              <w:t>48</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BIDEAC Leonid     </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1/16</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SÎRGHI Alexandru</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43430" w:rsidP="0026501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65014">
              <w:rPr>
                <w:rFonts w:ascii="Times New Roman" w:hAnsi="Times New Roman" w:cs="Times New Roman"/>
                <w:sz w:val="24"/>
                <w:szCs w:val="24"/>
              </w:rPr>
              <w:t>8</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CRACIUN Nicolae</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243430" w:rsidTr="00243430">
        <w:tc>
          <w:tcPr>
            <w:tcW w:w="863" w:type="dxa"/>
            <w:tcBorders>
              <w:top w:val="single" w:sz="4" w:space="0" w:color="auto"/>
              <w:left w:val="single" w:sz="4" w:space="0" w:color="auto"/>
              <w:bottom w:val="single" w:sz="4" w:space="0" w:color="auto"/>
              <w:right w:val="single" w:sz="4" w:space="0" w:color="auto"/>
            </w:tcBorders>
          </w:tcPr>
          <w:p w:rsidR="00243430" w:rsidRDefault="00243430">
            <w:pPr>
              <w:pStyle w:val="a9"/>
              <w:numPr>
                <w:ilvl w:val="0"/>
                <w:numId w:val="2"/>
              </w:numPr>
              <w:tabs>
                <w:tab w:val="left" w:pos="387"/>
              </w:tabs>
              <w:spacing w:after="0" w:line="240" w:lineRule="auto"/>
              <w:ind w:hanging="617"/>
              <w:rPr>
                <w:rFonts w:ascii="Times New Roman" w:hAnsi="Times New Roman" w:cs="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handbal</w:t>
            </w:r>
          </w:p>
        </w:tc>
        <w:tc>
          <w:tcPr>
            <w:tcW w:w="439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GOMENIUC Irina</w:t>
            </w:r>
          </w:p>
        </w:tc>
        <w:tc>
          <w:tcPr>
            <w:tcW w:w="1043"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350"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rPr>
                <w:rFonts w:ascii="Times New Roman" w:hAnsi="Times New Roman" w:cs="Times New Roman"/>
                <w:sz w:val="24"/>
                <w:szCs w:val="24"/>
              </w:rPr>
            </w:pPr>
            <w:r>
              <w:rPr>
                <w:rFonts w:ascii="Times New Roman" w:hAnsi="Times New Roman" w:cs="Times New Roman"/>
                <w:sz w:val="24"/>
                <w:szCs w:val="24"/>
              </w:rPr>
              <w:t>1/14</w:t>
            </w:r>
          </w:p>
        </w:tc>
      </w:tr>
    </w:tbl>
    <w:p w:rsidR="00243430" w:rsidRDefault="00243430" w:rsidP="00243430">
      <w:pPr>
        <w:rPr>
          <w:lang w:val="en-US"/>
        </w:rPr>
      </w:pPr>
    </w:p>
    <w:p w:rsidR="00243430" w:rsidRDefault="00243430" w:rsidP="00243430">
      <w:pPr>
        <w:jc w:val="right"/>
        <w:rPr>
          <w:lang w:val="en-US"/>
        </w:rPr>
      </w:pPr>
    </w:p>
    <w:p w:rsidR="00243430" w:rsidRDefault="00243430" w:rsidP="002434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DOMENIUL MANAGEMENT</w:t>
      </w:r>
    </w:p>
    <w:p w:rsidR="00243430" w:rsidRDefault="00243430" w:rsidP="0024343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DIMENSIUNEA FINANCIARĂ</w:t>
      </w:r>
    </w:p>
    <w:p w:rsidR="00243430" w:rsidRDefault="00243430" w:rsidP="00243430">
      <w:pPr>
        <w:spacing w:after="0" w:line="240" w:lineRule="auto"/>
        <w:jc w:val="center"/>
        <w:rPr>
          <w:rFonts w:ascii="Times New Roman" w:eastAsia="Times New Roman" w:hAnsi="Times New Roman" w:cs="Times New Roman"/>
          <w:b/>
          <w:i/>
          <w:color w:val="002060"/>
          <w:sz w:val="24"/>
          <w:szCs w:val="24"/>
        </w:rPr>
      </w:pPr>
      <w:r>
        <w:rPr>
          <w:rFonts w:ascii="Times New Roman" w:eastAsia="Times New Roman" w:hAnsi="Times New Roman" w:cs="Times New Roman"/>
          <w:b/>
          <w:i/>
          <w:sz w:val="24"/>
          <w:szCs w:val="24"/>
        </w:rPr>
        <w:t>Gestionarea finanţelor în anul bugetar 2021</w:t>
      </w:r>
    </w:p>
    <w:p w:rsidR="00243430" w:rsidRDefault="00243430" w:rsidP="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Buget planificat </w:t>
      </w:r>
      <w:r>
        <w:rPr>
          <w:rFonts w:ascii="Times New Roman" w:eastAsia="Times New Roman" w:hAnsi="Times New Roman" w:cs="Times New Roman"/>
          <w:b/>
          <w:sz w:val="24"/>
          <w:szCs w:val="24"/>
        </w:rPr>
        <w:tab/>
        <w:t xml:space="preserve">- </w:t>
      </w:r>
      <w:r w:rsidR="00631558" w:rsidRPr="00C8632B">
        <w:rPr>
          <w:rFonts w:ascii="Times New Roman" w:eastAsia="Times New Roman" w:hAnsi="Times New Roman" w:cs="Times New Roman"/>
          <w:noProof w:val="0"/>
          <w:color w:val="000000"/>
          <w:sz w:val="28"/>
          <w:szCs w:val="28"/>
          <w:lang w:eastAsia="ro-RO"/>
        </w:rPr>
        <w:t>4634500</w:t>
      </w:r>
      <w:r w:rsidR="00631558">
        <w:rPr>
          <w:rFonts w:ascii="Times New Roman" w:eastAsia="Times New Roman" w:hAnsi="Times New Roman" w:cs="Times New Roman"/>
          <w:noProof w:val="0"/>
          <w:color w:val="000000"/>
          <w:sz w:val="28"/>
          <w:szCs w:val="28"/>
          <w:lang w:eastAsia="ro-RO"/>
        </w:rPr>
        <w:t>,00</w:t>
      </w:r>
    </w:p>
    <w:p w:rsidR="00243430" w:rsidRDefault="00243430" w:rsidP="00243430">
      <w:pPr>
        <w:tabs>
          <w:tab w:val="left" w:pos="1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Buget aprobat</w:t>
      </w:r>
      <w:r>
        <w:rPr>
          <w:rFonts w:ascii="Times New Roman" w:eastAsia="Times New Roman" w:hAnsi="Times New Roman" w:cs="Times New Roman"/>
          <w:b/>
          <w:sz w:val="24"/>
          <w:szCs w:val="24"/>
        </w:rPr>
        <w:tab/>
        <w:t xml:space="preserve">          - </w:t>
      </w:r>
      <w:r w:rsidR="00631558" w:rsidRPr="00C8632B">
        <w:rPr>
          <w:rFonts w:ascii="Times New Roman" w:eastAsia="Times New Roman" w:hAnsi="Times New Roman" w:cs="Times New Roman"/>
          <w:noProof w:val="0"/>
          <w:color w:val="000000"/>
          <w:sz w:val="28"/>
          <w:szCs w:val="28"/>
          <w:lang w:eastAsia="ro-RO"/>
        </w:rPr>
        <w:t>4634500</w:t>
      </w:r>
      <w:r w:rsidR="00631558">
        <w:rPr>
          <w:rFonts w:ascii="Times New Roman" w:eastAsia="Times New Roman" w:hAnsi="Times New Roman" w:cs="Times New Roman"/>
          <w:noProof w:val="0"/>
          <w:color w:val="000000"/>
          <w:sz w:val="28"/>
          <w:szCs w:val="28"/>
          <w:lang w:eastAsia="ro-RO"/>
        </w:rPr>
        <w:t>,00</w:t>
      </w:r>
    </w:p>
    <w:p w:rsidR="00243430" w:rsidRDefault="00243430" w:rsidP="002434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Buget executat</w:t>
      </w:r>
      <w:r>
        <w:rPr>
          <w:rFonts w:ascii="Times New Roman" w:eastAsia="Times New Roman" w:hAnsi="Times New Roman" w:cs="Times New Roman"/>
          <w:b/>
          <w:sz w:val="24"/>
          <w:szCs w:val="24"/>
        </w:rPr>
        <w:tab/>
        <w:t xml:space="preserve">- </w:t>
      </w:r>
      <w:r w:rsidR="00631558" w:rsidRPr="00C8632B">
        <w:rPr>
          <w:rFonts w:ascii="Times New Roman" w:eastAsia="Times New Roman" w:hAnsi="Times New Roman" w:cs="Times New Roman"/>
          <w:noProof w:val="0"/>
          <w:color w:val="000000"/>
          <w:sz w:val="28"/>
          <w:szCs w:val="28"/>
          <w:lang w:eastAsia="ro-RO"/>
        </w:rPr>
        <w:t>4634500</w:t>
      </w:r>
      <w:r w:rsidR="00631558">
        <w:rPr>
          <w:rFonts w:ascii="Times New Roman" w:eastAsia="Times New Roman" w:hAnsi="Times New Roman" w:cs="Times New Roman"/>
          <w:noProof w:val="0"/>
          <w:color w:val="000000"/>
          <w:sz w:val="28"/>
          <w:szCs w:val="28"/>
          <w:lang w:eastAsia="ro-RO"/>
        </w:rPr>
        <w:t>,00</w:t>
      </w:r>
    </w:p>
    <w:tbl>
      <w:tblPr>
        <w:tblW w:w="10017"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9"/>
        <w:gridCol w:w="1546"/>
        <w:gridCol w:w="2082"/>
      </w:tblGrid>
      <w:tr w:rsidR="00243430" w:rsidTr="00243430">
        <w:tc>
          <w:tcPr>
            <w:tcW w:w="640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Principalele categorii </w:t>
            </w:r>
          </w:p>
          <w:p w:rsidR="00243430" w:rsidRDefault="002434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 cheltuieli, beneficiari</w:t>
            </w:r>
          </w:p>
        </w:tc>
        <w:tc>
          <w:tcPr>
            <w:tcW w:w="1534" w:type="dxa"/>
            <w:tcBorders>
              <w:top w:val="single" w:sz="4" w:space="0" w:color="000000"/>
              <w:left w:val="single" w:sz="4" w:space="0" w:color="000000"/>
              <w:bottom w:val="single" w:sz="4" w:space="0" w:color="000000"/>
              <w:right w:val="single" w:sz="4" w:space="0" w:color="000000"/>
            </w:tcBorders>
          </w:tcPr>
          <w:p w:rsidR="00243430" w:rsidRDefault="00243430">
            <w:pPr>
              <w:tabs>
                <w:tab w:val="left" w:pos="1560"/>
              </w:tabs>
              <w:spacing w:after="0" w:line="240" w:lineRule="auto"/>
              <w:jc w:val="center"/>
              <w:rPr>
                <w:rFonts w:ascii="Times New Roman" w:eastAsia="Times New Roman" w:hAnsi="Times New Roman" w:cs="Times New Roman"/>
                <w:b/>
                <w:sz w:val="28"/>
                <w:szCs w:val="28"/>
              </w:rPr>
            </w:pPr>
          </w:p>
        </w:tc>
        <w:tc>
          <w:tcPr>
            <w:tcW w:w="2083"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Bunuri procurate, beneficiari</w:t>
            </w: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Cs/>
                <w:noProof w:val="0"/>
                <w:color w:val="000000"/>
                <w:sz w:val="24"/>
                <w:szCs w:val="24"/>
                <w:lang w:eastAsia="ro-RO"/>
              </w:rPr>
            </w:pPr>
            <w:r>
              <w:rPr>
                <w:rFonts w:ascii="Times New Roman" w:eastAsia="Times New Roman" w:hAnsi="Times New Roman" w:cs="Times New Roman"/>
                <w:iCs/>
                <w:noProof w:val="0"/>
                <w:color w:val="000000"/>
                <w:sz w:val="24"/>
                <w:szCs w:val="24"/>
                <w:lang w:eastAsia="ro-RO"/>
              </w:rPr>
              <w:t>Salariul de baza</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8A62D0">
            <w:pPr>
              <w:spacing w:after="0" w:line="240" w:lineRule="auto"/>
              <w:rPr>
                <w:rFonts w:ascii="Times New Roman" w:eastAsia="Times New Roman" w:hAnsi="Times New Roman" w:cs="Times New Roman"/>
                <w:noProof w:val="0"/>
                <w:color w:val="000000"/>
                <w:sz w:val="24"/>
                <w:szCs w:val="24"/>
                <w:lang w:eastAsia="ro-RO"/>
              </w:rPr>
            </w:pPr>
            <w:r w:rsidRPr="00C8632B">
              <w:rPr>
                <w:rFonts w:ascii="Times New Roman" w:eastAsia="Times New Roman" w:hAnsi="Times New Roman" w:cs="Times New Roman"/>
                <w:noProof w:val="0"/>
                <w:color w:val="000000"/>
                <w:sz w:val="24"/>
                <w:szCs w:val="24"/>
                <w:lang w:eastAsia="ro-RO"/>
              </w:rPr>
              <w:t>2880200</w:t>
            </w:r>
          </w:p>
        </w:tc>
        <w:tc>
          <w:tcPr>
            <w:tcW w:w="2083" w:type="dxa"/>
            <w:tcBorders>
              <w:top w:val="single" w:sz="4" w:space="0" w:color="000000"/>
              <w:left w:val="single" w:sz="4" w:space="0" w:color="000000"/>
              <w:bottom w:val="single" w:sz="4" w:space="0" w:color="000000"/>
              <w:right w:val="single" w:sz="4" w:space="0" w:color="000000"/>
            </w:tcBorders>
            <w:vAlign w:val="center"/>
          </w:tcPr>
          <w:p w:rsidR="00243430" w:rsidRDefault="00243430">
            <w:pPr>
              <w:spacing w:after="0" w:line="240" w:lineRule="auto"/>
              <w:jc w:val="center"/>
              <w:rPr>
                <w:rFonts w:ascii="Times New Roman" w:eastAsia="Times New Roman" w:hAnsi="Times New Roman" w:cs="Times New Roman"/>
                <w:noProof w:val="0"/>
                <w:color w:val="000000"/>
                <w:sz w:val="20"/>
                <w:szCs w:val="20"/>
                <w:lang w:eastAsia="ro-RO"/>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Cs/>
                <w:noProof w:val="0"/>
                <w:color w:val="000000"/>
                <w:sz w:val="24"/>
                <w:szCs w:val="24"/>
                <w:lang w:eastAsia="ro-RO"/>
              </w:rPr>
            </w:pPr>
            <w:r>
              <w:rPr>
                <w:rFonts w:ascii="Times New Roman" w:eastAsia="Times New Roman" w:hAnsi="Times New Roman" w:cs="Times New Roman"/>
                <w:iCs/>
                <w:noProof w:val="0"/>
                <w:color w:val="000000"/>
                <w:sz w:val="24"/>
                <w:szCs w:val="24"/>
                <w:lang w:eastAsia="ro-RO"/>
              </w:rPr>
              <w:t>Contributii de asigurari sociale de stat obligatorii</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8A62D0">
            <w:pPr>
              <w:spacing w:after="0" w:line="240" w:lineRule="auto"/>
              <w:rPr>
                <w:rFonts w:ascii="Times New Roman" w:eastAsia="Times New Roman" w:hAnsi="Times New Roman" w:cs="Times New Roman"/>
                <w:noProof w:val="0"/>
                <w:color w:val="000000"/>
                <w:sz w:val="24"/>
                <w:szCs w:val="24"/>
                <w:lang w:eastAsia="ro-RO"/>
              </w:rPr>
            </w:pPr>
            <w:r w:rsidRPr="00C8632B">
              <w:rPr>
                <w:rFonts w:ascii="Times New Roman" w:eastAsia="Times New Roman" w:hAnsi="Times New Roman" w:cs="Times New Roman"/>
                <w:noProof w:val="0"/>
                <w:color w:val="000000"/>
                <w:sz w:val="24"/>
                <w:szCs w:val="24"/>
                <w:lang w:eastAsia="ro-RO"/>
              </w:rPr>
              <w:t>835200</w:t>
            </w:r>
          </w:p>
        </w:tc>
        <w:tc>
          <w:tcPr>
            <w:tcW w:w="2083" w:type="dxa"/>
            <w:tcBorders>
              <w:top w:val="single" w:sz="4" w:space="0" w:color="000000"/>
              <w:left w:val="single" w:sz="4" w:space="0" w:color="000000"/>
              <w:bottom w:val="single" w:sz="4" w:space="0" w:color="000000"/>
              <w:right w:val="single" w:sz="4" w:space="0" w:color="000000"/>
            </w:tcBorders>
            <w:vAlign w:val="center"/>
          </w:tcPr>
          <w:p w:rsidR="00243430" w:rsidRDefault="00243430">
            <w:pPr>
              <w:spacing w:after="0" w:line="240" w:lineRule="auto"/>
              <w:jc w:val="center"/>
              <w:rPr>
                <w:rFonts w:ascii="Times New Roman" w:eastAsia="Times New Roman" w:hAnsi="Times New Roman" w:cs="Times New Roman"/>
                <w:noProof w:val="0"/>
                <w:color w:val="000000"/>
                <w:sz w:val="20"/>
                <w:szCs w:val="20"/>
                <w:lang w:eastAsia="ro-RO"/>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Cs/>
                <w:noProof w:val="0"/>
                <w:color w:val="000000"/>
                <w:sz w:val="24"/>
                <w:szCs w:val="24"/>
                <w:lang w:eastAsia="ro-RO"/>
              </w:rPr>
            </w:pPr>
            <w:r>
              <w:rPr>
                <w:rFonts w:ascii="Times New Roman" w:eastAsia="Times New Roman" w:hAnsi="Times New Roman" w:cs="Times New Roman"/>
                <w:iCs/>
                <w:noProof w:val="0"/>
                <w:color w:val="000000"/>
                <w:sz w:val="24"/>
                <w:szCs w:val="24"/>
                <w:lang w:eastAsia="ro-RO"/>
              </w:rPr>
              <w:t>Prime de asigurare obligatorie de asistenta medicala</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noProof w:val="0"/>
                <w:color w:val="000000"/>
                <w:sz w:val="24"/>
                <w:szCs w:val="24"/>
                <w:lang w:eastAsia="ro-RO"/>
              </w:rPr>
            </w:pPr>
          </w:p>
        </w:tc>
        <w:tc>
          <w:tcPr>
            <w:tcW w:w="2083" w:type="dxa"/>
            <w:tcBorders>
              <w:top w:val="single" w:sz="4" w:space="0" w:color="000000"/>
              <w:left w:val="single" w:sz="4" w:space="0" w:color="000000"/>
              <w:bottom w:val="single" w:sz="4" w:space="0" w:color="000000"/>
              <w:right w:val="single" w:sz="4" w:space="0" w:color="000000"/>
            </w:tcBorders>
            <w:vAlign w:val="center"/>
          </w:tcPr>
          <w:p w:rsidR="00243430" w:rsidRDefault="00243430">
            <w:pPr>
              <w:spacing w:after="0" w:line="240" w:lineRule="auto"/>
              <w:jc w:val="center"/>
              <w:rPr>
                <w:rFonts w:ascii="Times New Roman" w:eastAsia="Times New Roman" w:hAnsi="Times New Roman" w:cs="Times New Roman"/>
                <w:noProof w:val="0"/>
                <w:color w:val="000000"/>
                <w:sz w:val="20"/>
                <w:szCs w:val="20"/>
                <w:lang w:eastAsia="ro-RO"/>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Cs/>
                <w:noProof w:val="0"/>
                <w:sz w:val="24"/>
                <w:szCs w:val="24"/>
                <w:lang w:eastAsia="ro-RO"/>
              </w:rPr>
            </w:pPr>
            <w:r>
              <w:rPr>
                <w:rFonts w:ascii="Times New Roman" w:eastAsia="Times New Roman" w:hAnsi="Times New Roman" w:cs="Times New Roman"/>
                <w:iCs/>
                <w:noProof w:val="0"/>
                <w:sz w:val="24"/>
                <w:szCs w:val="24"/>
                <w:lang w:eastAsia="ro-RO"/>
              </w:rPr>
              <w:t>Energie electrica</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8A62D0">
            <w:pPr>
              <w:spacing w:after="0" w:line="240" w:lineRule="auto"/>
              <w:rPr>
                <w:rFonts w:ascii="Times New Roman" w:eastAsia="Times New Roman" w:hAnsi="Times New Roman" w:cs="Times New Roman"/>
                <w:noProof w:val="0"/>
                <w:color w:val="000000"/>
                <w:sz w:val="24"/>
                <w:szCs w:val="24"/>
                <w:lang w:eastAsia="ro-RO"/>
              </w:rPr>
            </w:pPr>
            <w:r w:rsidRPr="00C8632B">
              <w:rPr>
                <w:rFonts w:ascii="Times New Roman" w:eastAsia="Times New Roman" w:hAnsi="Times New Roman" w:cs="Times New Roman"/>
                <w:noProof w:val="0"/>
                <w:color w:val="000000"/>
                <w:sz w:val="24"/>
                <w:szCs w:val="24"/>
                <w:lang w:eastAsia="ro-RO"/>
              </w:rPr>
              <w:t>63000</w:t>
            </w:r>
          </w:p>
        </w:tc>
        <w:tc>
          <w:tcPr>
            <w:tcW w:w="2083" w:type="dxa"/>
            <w:tcBorders>
              <w:top w:val="single" w:sz="4" w:space="0" w:color="000000"/>
              <w:left w:val="single" w:sz="4" w:space="0" w:color="000000"/>
              <w:bottom w:val="single" w:sz="4" w:space="0" w:color="000000"/>
              <w:right w:val="single" w:sz="4" w:space="0" w:color="000000"/>
            </w:tcBorders>
            <w:vAlign w:val="center"/>
          </w:tcPr>
          <w:p w:rsidR="00243430" w:rsidRDefault="00243430">
            <w:pPr>
              <w:spacing w:after="0" w:line="240" w:lineRule="auto"/>
              <w:jc w:val="center"/>
              <w:rPr>
                <w:rFonts w:ascii="Times New Roman" w:eastAsia="Times New Roman" w:hAnsi="Times New Roman" w:cs="Times New Roman"/>
                <w:noProof w:val="0"/>
                <w:color w:val="000000"/>
                <w:sz w:val="20"/>
                <w:szCs w:val="20"/>
                <w:lang w:eastAsia="ro-RO"/>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Cs/>
                <w:noProof w:val="0"/>
                <w:sz w:val="24"/>
                <w:szCs w:val="24"/>
                <w:lang w:eastAsia="ro-RO"/>
              </w:rPr>
            </w:pPr>
            <w:r>
              <w:rPr>
                <w:rFonts w:ascii="Times New Roman" w:eastAsia="Times New Roman" w:hAnsi="Times New Roman" w:cs="Times New Roman"/>
                <w:iCs/>
                <w:noProof w:val="0"/>
                <w:sz w:val="24"/>
                <w:szCs w:val="24"/>
                <w:lang w:eastAsia="ro-RO"/>
              </w:rPr>
              <w:t>Energie termica</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8A62D0">
            <w:pPr>
              <w:spacing w:after="0" w:line="240" w:lineRule="auto"/>
              <w:rPr>
                <w:rFonts w:ascii="Times New Roman" w:eastAsia="Times New Roman" w:hAnsi="Times New Roman" w:cs="Times New Roman"/>
                <w:noProof w:val="0"/>
                <w:color w:val="000000"/>
                <w:sz w:val="24"/>
                <w:szCs w:val="24"/>
                <w:lang w:eastAsia="ro-RO"/>
              </w:rPr>
            </w:pPr>
            <w:r w:rsidRPr="00C8632B">
              <w:rPr>
                <w:rFonts w:ascii="Times New Roman" w:eastAsia="Times New Roman" w:hAnsi="Times New Roman" w:cs="Times New Roman"/>
                <w:noProof w:val="0"/>
                <w:color w:val="000000"/>
                <w:sz w:val="24"/>
                <w:szCs w:val="24"/>
                <w:lang w:eastAsia="ro-RO"/>
              </w:rPr>
              <w:t>300000</w:t>
            </w:r>
          </w:p>
        </w:tc>
        <w:tc>
          <w:tcPr>
            <w:tcW w:w="2083" w:type="dxa"/>
            <w:tcBorders>
              <w:top w:val="single" w:sz="4" w:space="0" w:color="000000"/>
              <w:left w:val="single" w:sz="4" w:space="0" w:color="000000"/>
              <w:bottom w:val="single" w:sz="4" w:space="0" w:color="000000"/>
              <w:right w:val="single" w:sz="4" w:space="0" w:color="000000"/>
            </w:tcBorders>
            <w:vAlign w:val="center"/>
          </w:tcPr>
          <w:p w:rsidR="00243430" w:rsidRDefault="00243430">
            <w:pPr>
              <w:spacing w:after="0" w:line="240" w:lineRule="auto"/>
              <w:jc w:val="center"/>
              <w:rPr>
                <w:rFonts w:ascii="Times New Roman" w:eastAsia="Times New Roman" w:hAnsi="Times New Roman" w:cs="Times New Roman"/>
                <w:noProof w:val="0"/>
                <w:color w:val="000000"/>
                <w:sz w:val="20"/>
                <w:szCs w:val="20"/>
                <w:lang w:eastAsia="ro-RO"/>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Cs/>
                <w:noProof w:val="0"/>
                <w:sz w:val="24"/>
                <w:szCs w:val="24"/>
                <w:lang w:eastAsia="ro-RO"/>
              </w:rPr>
            </w:pPr>
            <w:r>
              <w:rPr>
                <w:rFonts w:ascii="Times New Roman" w:eastAsia="Times New Roman" w:hAnsi="Times New Roman" w:cs="Times New Roman"/>
                <w:iCs/>
                <w:noProof w:val="0"/>
                <w:sz w:val="24"/>
                <w:szCs w:val="24"/>
                <w:lang w:eastAsia="ro-RO"/>
              </w:rPr>
              <w:t>Apa si canalizare</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25000</w:t>
            </w:r>
          </w:p>
        </w:tc>
        <w:tc>
          <w:tcPr>
            <w:tcW w:w="2083" w:type="dxa"/>
            <w:tcBorders>
              <w:top w:val="single" w:sz="4" w:space="0" w:color="000000"/>
              <w:left w:val="single" w:sz="4" w:space="0" w:color="000000"/>
              <w:bottom w:val="single" w:sz="4" w:space="0" w:color="000000"/>
              <w:right w:val="single" w:sz="4" w:space="0" w:color="000000"/>
            </w:tcBorders>
            <w:vAlign w:val="center"/>
          </w:tcPr>
          <w:p w:rsidR="00243430" w:rsidRDefault="00243430">
            <w:pPr>
              <w:spacing w:after="0" w:line="240" w:lineRule="auto"/>
              <w:jc w:val="center"/>
              <w:rPr>
                <w:rFonts w:ascii="Times New Roman" w:eastAsia="Times New Roman" w:hAnsi="Times New Roman" w:cs="Times New Roman"/>
                <w:noProof w:val="0"/>
                <w:color w:val="000000"/>
                <w:sz w:val="20"/>
                <w:szCs w:val="20"/>
                <w:lang w:eastAsia="ro-RO"/>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Cs/>
                <w:noProof w:val="0"/>
                <w:sz w:val="24"/>
                <w:szCs w:val="24"/>
                <w:lang w:eastAsia="ro-RO"/>
              </w:rPr>
            </w:pPr>
            <w:r>
              <w:rPr>
                <w:rFonts w:ascii="Times New Roman" w:eastAsia="Times New Roman" w:hAnsi="Times New Roman" w:cs="Times New Roman"/>
                <w:iCs/>
                <w:noProof w:val="0"/>
                <w:sz w:val="24"/>
                <w:szCs w:val="24"/>
                <w:lang w:eastAsia="ro-RO"/>
              </w:rPr>
              <w:t>Alte servicii comunale</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4000</w:t>
            </w:r>
          </w:p>
        </w:tc>
        <w:tc>
          <w:tcPr>
            <w:tcW w:w="2083" w:type="dxa"/>
            <w:tcBorders>
              <w:top w:val="single" w:sz="4" w:space="0" w:color="000000"/>
              <w:left w:val="single" w:sz="4" w:space="0" w:color="000000"/>
              <w:bottom w:val="single" w:sz="4" w:space="0" w:color="000000"/>
              <w:right w:val="single" w:sz="4" w:space="0" w:color="000000"/>
            </w:tcBorders>
            <w:vAlign w:val="center"/>
          </w:tcPr>
          <w:p w:rsidR="00243430" w:rsidRDefault="00243430">
            <w:pPr>
              <w:spacing w:after="0" w:line="240" w:lineRule="auto"/>
              <w:jc w:val="center"/>
              <w:rPr>
                <w:rFonts w:ascii="Times New Roman" w:eastAsia="Times New Roman" w:hAnsi="Times New Roman" w:cs="Times New Roman"/>
                <w:noProof w:val="0"/>
                <w:color w:val="000000"/>
                <w:sz w:val="20"/>
                <w:szCs w:val="20"/>
                <w:lang w:eastAsia="ro-RO"/>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Cs/>
                <w:noProof w:val="0"/>
                <w:sz w:val="24"/>
                <w:szCs w:val="24"/>
                <w:lang w:eastAsia="ro-RO"/>
              </w:rPr>
            </w:pPr>
            <w:r>
              <w:rPr>
                <w:rFonts w:ascii="Times New Roman" w:eastAsia="Times New Roman" w:hAnsi="Times New Roman" w:cs="Times New Roman"/>
                <w:iCs/>
                <w:noProof w:val="0"/>
                <w:sz w:val="24"/>
                <w:szCs w:val="24"/>
                <w:lang w:eastAsia="ro-RO"/>
              </w:rPr>
              <w:t>Servicii informationale</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12600</w:t>
            </w:r>
          </w:p>
        </w:tc>
        <w:tc>
          <w:tcPr>
            <w:tcW w:w="2083" w:type="dxa"/>
            <w:tcBorders>
              <w:top w:val="single" w:sz="4" w:space="0" w:color="000000"/>
              <w:left w:val="single" w:sz="4" w:space="0" w:color="000000"/>
              <w:bottom w:val="single" w:sz="4" w:space="0" w:color="000000"/>
              <w:right w:val="single" w:sz="4" w:space="0" w:color="000000"/>
            </w:tcBorders>
            <w:vAlign w:val="center"/>
          </w:tcPr>
          <w:p w:rsidR="00243430" w:rsidRDefault="00243430">
            <w:pPr>
              <w:spacing w:after="0" w:line="240" w:lineRule="auto"/>
              <w:jc w:val="center"/>
              <w:rPr>
                <w:rFonts w:ascii="Times New Roman" w:eastAsia="Times New Roman" w:hAnsi="Times New Roman" w:cs="Times New Roman"/>
                <w:noProof w:val="0"/>
                <w:color w:val="000000"/>
                <w:sz w:val="20"/>
                <w:szCs w:val="20"/>
                <w:lang w:eastAsia="ro-RO"/>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Cs/>
                <w:noProof w:val="0"/>
                <w:sz w:val="24"/>
                <w:szCs w:val="24"/>
                <w:lang w:eastAsia="ro-RO"/>
              </w:rPr>
            </w:pPr>
            <w:r>
              <w:rPr>
                <w:rFonts w:ascii="Times New Roman" w:eastAsia="Times New Roman" w:hAnsi="Times New Roman" w:cs="Times New Roman"/>
                <w:iCs/>
                <w:noProof w:val="0"/>
                <w:sz w:val="24"/>
                <w:szCs w:val="24"/>
                <w:lang w:eastAsia="ro-RO"/>
              </w:rPr>
              <w:t>Servicii de telecomunicatii</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2000</w:t>
            </w:r>
          </w:p>
        </w:tc>
        <w:tc>
          <w:tcPr>
            <w:tcW w:w="2083" w:type="dxa"/>
            <w:tcBorders>
              <w:top w:val="single" w:sz="4" w:space="0" w:color="000000"/>
              <w:left w:val="single" w:sz="4" w:space="0" w:color="000000"/>
              <w:bottom w:val="single" w:sz="4" w:space="0" w:color="000000"/>
              <w:right w:val="single" w:sz="4" w:space="0" w:color="000000"/>
            </w:tcBorders>
            <w:vAlign w:val="center"/>
          </w:tcPr>
          <w:p w:rsidR="00243430" w:rsidRDefault="00243430">
            <w:pPr>
              <w:spacing w:after="0" w:line="240" w:lineRule="auto"/>
              <w:jc w:val="center"/>
              <w:rPr>
                <w:rFonts w:ascii="Times New Roman" w:eastAsia="Times New Roman" w:hAnsi="Times New Roman" w:cs="Times New Roman"/>
                <w:noProof w:val="0"/>
                <w:color w:val="000000"/>
                <w:sz w:val="20"/>
                <w:szCs w:val="20"/>
                <w:lang w:eastAsia="ro-RO"/>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noProof w:val="0"/>
                <w:color w:val="000000"/>
                <w:sz w:val="24"/>
                <w:szCs w:val="24"/>
                <w:lang w:eastAsia="ro-RO"/>
              </w:rPr>
              <w:t>Servicii de reparatii curente</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val="0"/>
                <w:color w:val="000000"/>
                <w:sz w:val="24"/>
                <w:szCs w:val="24"/>
                <w:lang w:eastAsia="ro-RO"/>
              </w:rPr>
              <w:t>10000</w:t>
            </w:r>
          </w:p>
        </w:tc>
        <w:tc>
          <w:tcPr>
            <w:tcW w:w="2083"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noProof w:val="0"/>
                <w:color w:val="000000"/>
                <w:sz w:val="24"/>
                <w:szCs w:val="24"/>
                <w:lang w:eastAsia="ro-RO"/>
              </w:rPr>
              <w:t>Servicii neatribuite altor aliniate</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val="0"/>
                <w:color w:val="000000"/>
                <w:sz w:val="24"/>
                <w:szCs w:val="24"/>
                <w:lang w:eastAsia="ro-RO"/>
              </w:rPr>
              <w:t>150000</w:t>
            </w:r>
          </w:p>
        </w:tc>
        <w:tc>
          <w:tcPr>
            <w:tcW w:w="2083"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noProof w:val="0"/>
                <w:color w:val="000000"/>
                <w:sz w:val="24"/>
                <w:szCs w:val="24"/>
                <w:lang w:eastAsia="ro-RO"/>
              </w:rPr>
              <w:t>Indemnizatii pentru incapacitatea temporara de munca</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63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val="0"/>
                <w:color w:val="000000"/>
                <w:sz w:val="24"/>
                <w:szCs w:val="24"/>
                <w:lang w:eastAsia="ro-RO"/>
              </w:rPr>
              <w:t>6</w:t>
            </w:r>
            <w:r w:rsidR="00243430">
              <w:rPr>
                <w:rFonts w:ascii="Times New Roman" w:eastAsia="Times New Roman" w:hAnsi="Times New Roman" w:cs="Times New Roman"/>
                <w:noProof w:val="0"/>
                <w:color w:val="000000"/>
                <w:sz w:val="24"/>
                <w:szCs w:val="24"/>
                <w:lang w:eastAsia="ro-RO"/>
              </w:rPr>
              <w:t>000</w:t>
            </w:r>
          </w:p>
        </w:tc>
        <w:tc>
          <w:tcPr>
            <w:tcW w:w="2083"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Cs/>
                <w:noProof w:val="0"/>
                <w:color w:val="000000"/>
                <w:sz w:val="24"/>
                <w:szCs w:val="24"/>
                <w:lang w:eastAsia="ro-RO"/>
              </w:rPr>
            </w:pPr>
            <w:r>
              <w:rPr>
                <w:rFonts w:ascii="Times New Roman" w:eastAsia="Times New Roman" w:hAnsi="Times New Roman" w:cs="Times New Roman"/>
                <w:iCs/>
                <w:noProof w:val="0"/>
                <w:color w:val="000000"/>
                <w:sz w:val="24"/>
                <w:szCs w:val="24"/>
                <w:lang w:eastAsia="ro-RO"/>
              </w:rPr>
              <w:t>Procurarea pieselor de schimb</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2000</w:t>
            </w:r>
          </w:p>
        </w:tc>
        <w:tc>
          <w:tcPr>
            <w:tcW w:w="2083"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Cs/>
                <w:noProof w:val="0"/>
                <w:color w:val="000000"/>
                <w:sz w:val="24"/>
                <w:szCs w:val="24"/>
                <w:lang w:eastAsia="ro-RO"/>
              </w:rPr>
            </w:pPr>
            <w:r>
              <w:rPr>
                <w:rFonts w:ascii="Times New Roman" w:eastAsia="Times New Roman" w:hAnsi="Times New Roman" w:cs="Times New Roman"/>
                <w:iCs/>
                <w:noProof w:val="0"/>
                <w:color w:val="000000"/>
                <w:sz w:val="24"/>
                <w:szCs w:val="24"/>
                <w:lang w:eastAsia="ro-RO"/>
              </w:rPr>
              <w:t>Procurarea medicamentelor si materialelor sanitare</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3000</w:t>
            </w:r>
          </w:p>
        </w:tc>
        <w:tc>
          <w:tcPr>
            <w:tcW w:w="2083"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Cs/>
                <w:noProof w:val="0"/>
                <w:color w:val="000000"/>
                <w:sz w:val="24"/>
                <w:szCs w:val="24"/>
                <w:lang w:eastAsia="ro-RO"/>
              </w:rPr>
            </w:pPr>
            <w:r>
              <w:rPr>
                <w:rFonts w:ascii="Times New Roman" w:eastAsia="Times New Roman" w:hAnsi="Times New Roman" w:cs="Times New Roman"/>
                <w:iCs/>
                <w:noProof w:val="0"/>
                <w:color w:val="000000"/>
                <w:sz w:val="24"/>
                <w:szCs w:val="24"/>
                <w:lang w:eastAsia="ro-RO"/>
              </w:rPr>
              <w:t>Procurarea materialelor pentru scopuri didactice, stiintifice si alte scopuri</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631558">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5</w:t>
            </w:r>
            <w:r w:rsidR="00243430">
              <w:rPr>
                <w:rFonts w:ascii="Times New Roman" w:eastAsia="Times New Roman" w:hAnsi="Times New Roman" w:cs="Times New Roman"/>
                <w:noProof w:val="0"/>
                <w:color w:val="000000"/>
                <w:sz w:val="24"/>
                <w:szCs w:val="24"/>
                <w:lang w:eastAsia="ro-RO"/>
              </w:rPr>
              <w:t>000</w:t>
            </w:r>
          </w:p>
        </w:tc>
        <w:tc>
          <w:tcPr>
            <w:tcW w:w="2083"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Cs/>
                <w:noProof w:val="0"/>
                <w:color w:val="000000"/>
                <w:sz w:val="24"/>
                <w:szCs w:val="24"/>
                <w:lang w:eastAsia="ro-RO"/>
              </w:rPr>
            </w:pPr>
            <w:r>
              <w:rPr>
                <w:rFonts w:ascii="Times New Roman" w:eastAsia="Times New Roman" w:hAnsi="Times New Roman" w:cs="Times New Roman"/>
                <w:iCs/>
                <w:noProof w:val="0"/>
                <w:color w:val="000000"/>
                <w:sz w:val="24"/>
                <w:szCs w:val="24"/>
                <w:lang w:eastAsia="ro-RO"/>
              </w:rPr>
              <w:t>Procurarea materialelor de uz gospodaresc si rechizitelor de birou</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243430" w:rsidP="00631558">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1</w:t>
            </w:r>
            <w:r w:rsidR="00631558">
              <w:rPr>
                <w:rFonts w:ascii="Times New Roman" w:eastAsia="Times New Roman" w:hAnsi="Times New Roman" w:cs="Times New Roman"/>
                <w:noProof w:val="0"/>
                <w:color w:val="000000"/>
                <w:sz w:val="24"/>
                <w:szCs w:val="24"/>
                <w:lang w:eastAsia="ro-RO"/>
              </w:rPr>
              <w:t>1</w:t>
            </w:r>
            <w:r>
              <w:rPr>
                <w:rFonts w:ascii="Times New Roman" w:eastAsia="Times New Roman" w:hAnsi="Times New Roman" w:cs="Times New Roman"/>
                <w:noProof w:val="0"/>
                <w:color w:val="000000"/>
                <w:sz w:val="24"/>
                <w:szCs w:val="24"/>
                <w:lang w:eastAsia="ro-RO"/>
              </w:rPr>
              <w:t>000</w:t>
            </w:r>
          </w:p>
        </w:tc>
        <w:tc>
          <w:tcPr>
            <w:tcW w:w="2083"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Cs/>
                <w:noProof w:val="0"/>
                <w:color w:val="000000"/>
                <w:sz w:val="24"/>
                <w:szCs w:val="24"/>
                <w:lang w:eastAsia="ro-RO"/>
              </w:rPr>
            </w:pPr>
            <w:r>
              <w:rPr>
                <w:rFonts w:ascii="Times New Roman" w:eastAsia="Times New Roman" w:hAnsi="Times New Roman" w:cs="Times New Roman"/>
                <w:iCs/>
                <w:noProof w:val="0"/>
                <w:color w:val="000000"/>
                <w:sz w:val="24"/>
                <w:szCs w:val="24"/>
                <w:lang w:eastAsia="ro-RO"/>
              </w:rPr>
              <w:t>Procurarea materialelor de constructie</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243430" w:rsidP="00631558">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9</w:t>
            </w:r>
            <w:r w:rsidR="00631558">
              <w:rPr>
                <w:rFonts w:ascii="Times New Roman" w:eastAsia="Times New Roman" w:hAnsi="Times New Roman" w:cs="Times New Roman"/>
                <w:noProof w:val="0"/>
                <w:color w:val="000000"/>
                <w:sz w:val="24"/>
                <w:szCs w:val="24"/>
                <w:lang w:eastAsia="ro-RO"/>
              </w:rPr>
              <w:t>5</w:t>
            </w:r>
            <w:r>
              <w:rPr>
                <w:rFonts w:ascii="Times New Roman" w:eastAsia="Times New Roman" w:hAnsi="Times New Roman" w:cs="Times New Roman"/>
                <w:noProof w:val="0"/>
                <w:color w:val="000000"/>
                <w:sz w:val="24"/>
                <w:szCs w:val="24"/>
                <w:lang w:eastAsia="ro-RO"/>
              </w:rPr>
              <w:t>00</w:t>
            </w:r>
          </w:p>
        </w:tc>
        <w:tc>
          <w:tcPr>
            <w:tcW w:w="2083"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Cs/>
                <w:noProof w:val="0"/>
                <w:color w:val="000000"/>
                <w:sz w:val="24"/>
                <w:szCs w:val="24"/>
                <w:lang w:eastAsia="ro-RO"/>
              </w:rPr>
            </w:pPr>
            <w:r>
              <w:rPr>
                <w:rFonts w:ascii="Times New Roman" w:eastAsia="Times New Roman" w:hAnsi="Times New Roman" w:cs="Times New Roman"/>
                <w:iCs/>
                <w:noProof w:val="0"/>
                <w:color w:val="000000"/>
                <w:sz w:val="24"/>
                <w:szCs w:val="24"/>
                <w:lang w:eastAsia="ro-RO"/>
              </w:rPr>
              <w:t>Procurarea accesorilor de pat, imbracamintei, incaltamintei</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15000</w:t>
            </w:r>
          </w:p>
        </w:tc>
        <w:tc>
          <w:tcPr>
            <w:tcW w:w="2083"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Cs/>
                <w:noProof w:val="0"/>
                <w:color w:val="000000"/>
                <w:sz w:val="24"/>
                <w:szCs w:val="24"/>
                <w:lang w:eastAsia="ro-RO"/>
              </w:rPr>
            </w:pPr>
            <w:r>
              <w:rPr>
                <w:rFonts w:ascii="Times New Roman" w:eastAsia="Times New Roman" w:hAnsi="Times New Roman" w:cs="Times New Roman"/>
                <w:iCs/>
                <w:noProof w:val="0"/>
                <w:color w:val="000000"/>
                <w:sz w:val="24"/>
                <w:szCs w:val="24"/>
                <w:lang w:eastAsia="ro-RO"/>
              </w:rPr>
              <w:t>Procurarea altor materiale</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1000</w:t>
            </w:r>
          </w:p>
        </w:tc>
        <w:tc>
          <w:tcPr>
            <w:tcW w:w="2083"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rPr>
                <w:rFonts w:ascii="Times New Roman" w:eastAsia="Times New Roman" w:hAnsi="Times New Roman" w:cs="Times New Roman"/>
                <w:i/>
                <w:iCs/>
                <w:noProof w:val="0"/>
                <w:color w:val="000000"/>
                <w:sz w:val="24"/>
                <w:szCs w:val="24"/>
                <w:lang w:eastAsia="ro-RO"/>
              </w:rPr>
            </w:pPr>
            <w:r>
              <w:rPr>
                <w:rFonts w:ascii="Times New Roman" w:eastAsia="Times New Roman" w:hAnsi="Times New Roman" w:cs="Times New Roman"/>
                <w:b/>
                <w:bCs/>
                <w:noProof w:val="0"/>
                <w:color w:val="000000"/>
                <w:sz w:val="24"/>
                <w:szCs w:val="24"/>
                <w:lang w:eastAsia="ro-RO"/>
              </w:rPr>
              <w:t>Total activitatea 00238</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631558">
            <w:pPr>
              <w:spacing w:after="0" w:line="240" w:lineRule="auto"/>
              <w:rPr>
                <w:rFonts w:ascii="Times New Roman" w:eastAsia="Times New Roman" w:hAnsi="Times New Roman" w:cs="Times New Roman"/>
                <w:noProof w:val="0"/>
                <w:color w:val="000000"/>
                <w:sz w:val="24"/>
                <w:szCs w:val="24"/>
                <w:lang w:eastAsia="ro-RO"/>
              </w:rPr>
            </w:pPr>
            <w:r w:rsidRPr="00C8632B">
              <w:rPr>
                <w:rFonts w:ascii="Times New Roman" w:eastAsia="Times New Roman" w:hAnsi="Times New Roman" w:cs="Times New Roman"/>
                <w:noProof w:val="0"/>
                <w:color w:val="000000"/>
                <w:sz w:val="28"/>
                <w:szCs w:val="28"/>
                <w:lang w:eastAsia="ro-RO"/>
              </w:rPr>
              <w:t>4634500</w:t>
            </w:r>
          </w:p>
        </w:tc>
        <w:tc>
          <w:tcPr>
            <w:tcW w:w="2083"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noProof w:val="0"/>
                <w:color w:val="000000"/>
                <w:sz w:val="24"/>
                <w:szCs w:val="24"/>
                <w:lang w:eastAsia="ro-RO"/>
              </w:rPr>
              <w:t>Compensa</w:t>
            </w:r>
            <w:r>
              <w:rPr>
                <w:rFonts w:ascii="Cambria Math" w:eastAsia="Times New Roman" w:hAnsi="Cambria Math" w:cs="Times New Roman"/>
                <w:iCs/>
                <w:noProof w:val="0"/>
                <w:color w:val="000000"/>
                <w:sz w:val="24"/>
                <w:szCs w:val="24"/>
                <w:lang w:eastAsia="ro-RO"/>
              </w:rPr>
              <w:t>ț</w:t>
            </w:r>
            <w:r>
              <w:rPr>
                <w:rFonts w:ascii="Times New Roman" w:eastAsia="Times New Roman" w:hAnsi="Times New Roman" w:cs="Times New Roman"/>
                <w:iCs/>
                <w:noProof w:val="0"/>
                <w:color w:val="000000"/>
                <w:sz w:val="24"/>
                <w:szCs w:val="24"/>
                <w:lang w:eastAsia="ro-RO"/>
              </w:rPr>
              <w:t>ii</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Default="00631558">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56</w:t>
            </w:r>
            <w:r w:rsidR="00243430">
              <w:rPr>
                <w:rFonts w:ascii="Times New Roman" w:eastAsia="Times New Roman" w:hAnsi="Times New Roman" w:cs="Times New Roman"/>
                <w:noProof w:val="0"/>
                <w:color w:val="000000"/>
                <w:sz w:val="24"/>
                <w:szCs w:val="24"/>
                <w:lang w:eastAsia="ro-RO"/>
              </w:rPr>
              <w:t>000</w:t>
            </w:r>
          </w:p>
        </w:tc>
        <w:tc>
          <w:tcPr>
            <w:tcW w:w="2083"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r w:rsidR="00243430" w:rsidTr="00243430">
        <w:tc>
          <w:tcPr>
            <w:tcW w:w="640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val="0"/>
                <w:color w:val="000000"/>
                <w:sz w:val="24"/>
                <w:szCs w:val="24"/>
                <w:lang w:eastAsia="ro-RO"/>
              </w:rPr>
              <w:t>Total</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43430" w:rsidRPr="00631558" w:rsidRDefault="00631558">
            <w:pPr>
              <w:spacing w:after="0" w:line="240" w:lineRule="auto"/>
              <w:rPr>
                <w:rFonts w:ascii="Times New Roman" w:eastAsia="Times New Roman" w:hAnsi="Times New Roman" w:cs="Times New Roman"/>
                <w:b/>
                <w:bCs/>
                <w:noProof w:val="0"/>
                <w:color w:val="000000"/>
                <w:sz w:val="28"/>
                <w:szCs w:val="28"/>
                <w:lang w:eastAsia="ro-RO"/>
              </w:rPr>
            </w:pPr>
            <w:r w:rsidRPr="00631558">
              <w:rPr>
                <w:rFonts w:ascii="Times New Roman" w:eastAsia="Times New Roman" w:hAnsi="Times New Roman" w:cs="Times New Roman"/>
                <w:b/>
                <w:bCs/>
                <w:noProof w:val="0"/>
                <w:color w:val="000000"/>
                <w:sz w:val="28"/>
                <w:szCs w:val="28"/>
                <w:lang w:eastAsia="ro-RO"/>
              </w:rPr>
              <w:t>4690500</w:t>
            </w:r>
            <w:r>
              <w:rPr>
                <w:rFonts w:ascii="Times New Roman" w:eastAsia="Times New Roman" w:hAnsi="Times New Roman" w:cs="Times New Roman"/>
                <w:b/>
                <w:bCs/>
                <w:noProof w:val="0"/>
                <w:color w:val="000000"/>
                <w:sz w:val="28"/>
                <w:szCs w:val="28"/>
                <w:lang w:eastAsia="ro-RO"/>
              </w:rPr>
              <w:t>,00</w:t>
            </w:r>
          </w:p>
        </w:tc>
        <w:tc>
          <w:tcPr>
            <w:tcW w:w="2083"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bl>
    <w:p w:rsidR="00243430" w:rsidRDefault="00243430" w:rsidP="00243430">
      <w:pPr>
        <w:spacing w:after="0" w:line="240" w:lineRule="auto"/>
        <w:rPr>
          <w:rFonts w:ascii="Times New Roman" w:eastAsia="Times New Roman" w:hAnsi="Times New Roman" w:cs="Times New Roman"/>
          <w:sz w:val="28"/>
          <w:szCs w:val="28"/>
        </w:rPr>
      </w:pPr>
    </w:p>
    <w:p w:rsidR="00243430" w:rsidRDefault="00243430" w:rsidP="00243430">
      <w:pPr>
        <w:jc w:val="right"/>
        <w:rPr>
          <w:lang w:val="en-US"/>
        </w:rPr>
      </w:pPr>
    </w:p>
    <w:p w:rsidR="00243430" w:rsidRDefault="00243430" w:rsidP="00243430">
      <w:pPr>
        <w:jc w:val="right"/>
        <w:rPr>
          <w:lang w:val="en-US"/>
        </w:rPr>
      </w:pPr>
    </w:p>
    <w:p w:rsidR="00243430" w:rsidRDefault="00243430" w:rsidP="00243430">
      <w:pPr>
        <w:jc w:val="right"/>
        <w:rPr>
          <w:lang w:val="en-US"/>
        </w:rPr>
      </w:pPr>
    </w:p>
    <w:p w:rsidR="00243430" w:rsidRDefault="00243430" w:rsidP="00243430">
      <w:pPr>
        <w:jc w:val="right"/>
        <w:rPr>
          <w:lang w:val="en-US"/>
        </w:rPr>
      </w:pPr>
    </w:p>
    <w:p w:rsidR="00243430" w:rsidRDefault="00243430" w:rsidP="00243430">
      <w:pPr>
        <w:jc w:val="right"/>
        <w:rPr>
          <w:lang w:val="en-US"/>
        </w:rPr>
      </w:pPr>
    </w:p>
    <w:p w:rsidR="00243430" w:rsidRDefault="00243430" w:rsidP="00243430">
      <w:pPr>
        <w:jc w:val="center"/>
        <w:rPr>
          <w:rFonts w:ascii="Times New Roman" w:hAnsi="Times New Roman" w:cs="Times New Roman"/>
          <w:sz w:val="28"/>
          <w:szCs w:val="28"/>
          <w:lang w:val="en-US"/>
        </w:rPr>
      </w:pPr>
    </w:p>
    <w:p w:rsidR="00243430" w:rsidRDefault="00243430" w:rsidP="00243430">
      <w:pPr>
        <w:jc w:val="center"/>
        <w:rPr>
          <w:rFonts w:ascii="Times New Roman" w:hAnsi="Times New Roman" w:cs="Times New Roman"/>
          <w:sz w:val="28"/>
          <w:szCs w:val="28"/>
          <w:lang w:val="en-US"/>
        </w:rPr>
      </w:pPr>
    </w:p>
    <w:p w:rsidR="00243430" w:rsidRDefault="00243430" w:rsidP="00243430">
      <w:pPr>
        <w:jc w:val="center"/>
        <w:rPr>
          <w:rFonts w:ascii="Times New Roman" w:hAnsi="Times New Roman" w:cs="Times New Roman"/>
          <w:sz w:val="28"/>
          <w:szCs w:val="28"/>
          <w:lang w:val="en-US"/>
        </w:rPr>
      </w:pPr>
    </w:p>
    <w:p w:rsidR="00243430" w:rsidRDefault="00243430" w:rsidP="0024343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Dimensiune I. SANATATE, SIGURANŢĂ, PROTECŢIE</w:t>
      </w:r>
    </w:p>
    <w:p w:rsidR="00243430" w:rsidRDefault="00243430" w:rsidP="00243430">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Standard 1.1 Asigurarea securităţii şi protecţiei tuturor copiilor</w:t>
      </w:r>
    </w:p>
    <w:p w:rsidR="00243430" w:rsidRDefault="00243430" w:rsidP="00243430">
      <w:pPr>
        <w:spacing w:after="0" w:line="240" w:lineRule="auto"/>
        <w:jc w:val="right"/>
        <w:rPr>
          <w:rFonts w:ascii="Times New Roman" w:hAnsi="Times New Roman" w:cs="Times New Roman"/>
          <w:b/>
          <w:sz w:val="24"/>
          <w:szCs w:val="24"/>
          <w:lang w:val="en-US"/>
        </w:rPr>
      </w:pPr>
      <w:r>
        <w:rPr>
          <w:rFonts w:ascii="Times New Roman" w:eastAsia="Times New Roman" w:hAnsi="Times New Roman" w:cs="Times New Roman"/>
          <w:b/>
          <w:sz w:val="24"/>
          <w:szCs w:val="24"/>
        </w:rPr>
        <w:t>(Punctaj maxim acordat – 10 puncte)</w:t>
      </w:r>
    </w:p>
    <w:p w:rsidR="00243430" w:rsidRDefault="00243430" w:rsidP="0024343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Domeniu: management</w:t>
      </w:r>
    </w:p>
    <w:p w:rsidR="00243430" w:rsidRDefault="00243430" w:rsidP="0024343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Indicator 1.1.1 Prezenţa documentaţiei tehnice, sanitaro-igienice şi medicale şi monitorizarea permanentă a respectării normelor sanitaro-igienice</w:t>
      </w:r>
    </w:p>
    <w:tbl>
      <w:tblPr>
        <w:tblStyle w:val="aa"/>
        <w:tblW w:w="0" w:type="auto"/>
        <w:tblLook w:val="04A0"/>
      </w:tblPr>
      <w:tblGrid>
        <w:gridCol w:w="1384"/>
        <w:gridCol w:w="2552"/>
        <w:gridCol w:w="3685"/>
        <w:gridCol w:w="1950"/>
      </w:tblGrid>
      <w:tr w:rsidR="00243430" w:rsidTr="00243430">
        <w:tc>
          <w:tcPr>
            <w:tcW w:w="1384"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4"/>
                <w:szCs w:val="24"/>
                <w:lang w:val="en-US"/>
              </w:rPr>
            </w:pPr>
            <w:r>
              <w:rPr>
                <w:rFonts w:ascii="Times New Roman" w:hAnsi="Times New Roman" w:cs="Times New Roman"/>
                <w:b/>
                <w:sz w:val="24"/>
                <w:szCs w:val="24"/>
                <w:lang w:val="en-US"/>
              </w:rPr>
              <w:t xml:space="preserve">Dovezi </w:t>
            </w:r>
          </w:p>
        </w:tc>
        <w:tc>
          <w:tcPr>
            <w:tcW w:w="8187" w:type="dxa"/>
            <w:gridSpan w:val="3"/>
            <w:tcBorders>
              <w:top w:val="single" w:sz="4" w:space="0" w:color="auto"/>
              <w:left w:val="single" w:sz="4" w:space="0" w:color="auto"/>
              <w:bottom w:val="single" w:sz="4" w:space="0" w:color="auto"/>
              <w:right w:val="single" w:sz="4" w:space="0" w:color="auto"/>
            </w:tcBorders>
            <w:hideMark/>
          </w:tcPr>
          <w:p w:rsidR="00243430" w:rsidRDefault="00243430">
            <w:pPr>
              <w:jc w:val="both"/>
              <w:rPr>
                <w:rFonts w:ascii="Times New Roman" w:hAnsi="Times New Roman" w:cs="Times New Roman"/>
                <w:sz w:val="24"/>
                <w:szCs w:val="24"/>
              </w:rPr>
            </w:pPr>
            <w:r>
              <w:rPr>
                <w:rFonts w:ascii="Times New Roman" w:hAnsi="Times New Roman" w:cs="Times New Roman"/>
                <w:sz w:val="24"/>
                <w:szCs w:val="24"/>
                <w:lang w:val="en-US"/>
              </w:rPr>
              <w:t>Decizia Comitetului executiv</w:t>
            </w:r>
            <w:r>
              <w:rPr>
                <w:rFonts w:ascii="Times New Roman" w:hAnsi="Times New Roman" w:cs="Times New Roman"/>
                <w:sz w:val="24"/>
                <w:szCs w:val="24"/>
              </w:rPr>
              <w:t xml:space="preserve"> al oraşului nr 24/3 din 08 septembrie 1983 „Despre deschiderea şi reorganizarea şcolilor şi secţiilor sportive după probe de sport al departamentului educaţie”</w:t>
            </w:r>
          </w:p>
          <w:p w:rsidR="00243430" w:rsidRDefault="00243430">
            <w:pPr>
              <w:jc w:val="both"/>
              <w:rPr>
                <w:rFonts w:ascii="Times New Roman" w:hAnsi="Times New Roman" w:cs="Times New Roman"/>
                <w:sz w:val="24"/>
                <w:szCs w:val="24"/>
              </w:rPr>
            </w:pPr>
            <w:r>
              <w:rPr>
                <w:rFonts w:ascii="Times New Roman" w:hAnsi="Times New Roman" w:cs="Times New Roman"/>
                <w:sz w:val="24"/>
                <w:szCs w:val="24"/>
              </w:rPr>
              <w:t>Ordinul nr. 687 din 19.09.1983 „Pentru îndeplinirea Hotărârii nr 24/3 din 08 septembrie 1983 se ordonă: şcolii de handbal şi fotbal se atribuie nr. 2.</w:t>
            </w:r>
          </w:p>
          <w:p w:rsidR="00243430" w:rsidRDefault="00243430">
            <w:pPr>
              <w:jc w:val="both"/>
              <w:rPr>
                <w:rFonts w:ascii="Times New Roman" w:hAnsi="Times New Roman" w:cs="Times New Roman"/>
                <w:sz w:val="24"/>
                <w:szCs w:val="24"/>
              </w:rPr>
            </w:pPr>
            <w:r>
              <w:rPr>
                <w:rFonts w:ascii="Times New Roman" w:hAnsi="Times New Roman" w:cs="Times New Roman"/>
                <w:sz w:val="24"/>
                <w:szCs w:val="24"/>
              </w:rPr>
              <w:t>Regulamentul de organizare şi funcţionare  al Şcolii sportive specializate de handbal nr. 2 aprobat la şedinţa Consiliului profesoral Proces verbal nr. 06 din 26.03.2019.</w:t>
            </w:r>
          </w:p>
          <w:p w:rsidR="00243430" w:rsidRDefault="00243430">
            <w:pPr>
              <w:jc w:val="both"/>
              <w:rPr>
                <w:rFonts w:ascii="Times New Roman" w:hAnsi="Times New Roman" w:cs="Times New Roman"/>
                <w:sz w:val="24"/>
                <w:szCs w:val="24"/>
              </w:rPr>
            </w:pPr>
            <w:r>
              <w:rPr>
                <w:rFonts w:ascii="Times New Roman" w:hAnsi="Times New Roman" w:cs="Times New Roman"/>
                <w:sz w:val="24"/>
                <w:szCs w:val="24"/>
              </w:rPr>
              <w:t>Regulamentul intern al Şcolii sportive specializate de handbal nr. 2 aprobat la şedinţa Consiliului profesoral Proces verbal nr. 01 din 0</w:t>
            </w:r>
            <w:r w:rsidR="00526AD2">
              <w:rPr>
                <w:rFonts w:ascii="Times New Roman" w:hAnsi="Times New Roman" w:cs="Times New Roman"/>
                <w:sz w:val="24"/>
                <w:szCs w:val="24"/>
              </w:rPr>
              <w:t>6</w:t>
            </w:r>
            <w:r>
              <w:rPr>
                <w:rFonts w:ascii="Times New Roman" w:hAnsi="Times New Roman" w:cs="Times New Roman"/>
                <w:sz w:val="24"/>
                <w:szCs w:val="24"/>
              </w:rPr>
              <w:t>.09.202</w:t>
            </w:r>
            <w:r w:rsidR="00526AD2">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jc w:val="both"/>
              <w:rPr>
                <w:rFonts w:ascii="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2021-2022 aprobat la şedinţa Consiliului profesoral Proces verbal nr. 01 din 0</w:t>
            </w:r>
            <w:r w:rsidR="00526AD2">
              <w:rPr>
                <w:rFonts w:ascii="Times New Roman" w:hAnsi="Times New Roman" w:cs="Times New Roman"/>
                <w:sz w:val="24"/>
                <w:szCs w:val="24"/>
              </w:rPr>
              <w:t>6</w:t>
            </w:r>
            <w:r>
              <w:rPr>
                <w:rFonts w:ascii="Times New Roman" w:hAnsi="Times New Roman" w:cs="Times New Roman"/>
                <w:sz w:val="24"/>
                <w:szCs w:val="24"/>
              </w:rPr>
              <w:t>.09.202</w:t>
            </w:r>
            <w:r w:rsidR="00526AD2">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jc w:val="both"/>
              <w:rPr>
                <w:rFonts w:ascii="Times New Roman" w:hAnsi="Times New Roman" w:cs="Times New Roman"/>
                <w:sz w:val="24"/>
                <w:szCs w:val="24"/>
              </w:rPr>
            </w:pPr>
            <w:r>
              <w:rPr>
                <w:rFonts w:ascii="Times New Roman" w:hAnsi="Times New Roman" w:cs="Times New Roman"/>
                <w:sz w:val="24"/>
                <w:szCs w:val="24"/>
              </w:rPr>
              <w:t>Program de dezvoltare al al Şcolii sportive specializate de handbal nr. 2 în perioada aa. 2021-2024 aprobat la şedinţa Consiliului profesoral Proces verbal nr. 02 din 03.11.2020.</w:t>
            </w:r>
          </w:p>
          <w:p w:rsidR="00243430" w:rsidRDefault="00243430">
            <w:pPr>
              <w:jc w:val="both"/>
              <w:rPr>
                <w:rFonts w:ascii="Times New Roman" w:hAnsi="Times New Roman" w:cs="Times New Roman"/>
                <w:sz w:val="24"/>
                <w:szCs w:val="24"/>
              </w:rPr>
            </w:pPr>
            <w:r>
              <w:rPr>
                <w:rFonts w:ascii="Times New Roman" w:hAnsi="Times New Roman" w:cs="Times New Roman"/>
                <w:sz w:val="24"/>
                <w:szCs w:val="24"/>
              </w:rPr>
              <w:t>Contract colectiv de muncă pentru anii 2021.2025 înregistrat nr.74/21 din 20.01.2021.</w:t>
            </w:r>
          </w:p>
          <w:p w:rsidR="00526AD2" w:rsidRDefault="00243430" w:rsidP="00526AD2">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Autorizaţia sanitară pentru funcţionare nr. 012998/2021, emisă la 23.12.2021 valabilă până la 23.12.2022.</w:t>
            </w:r>
            <w:r w:rsidR="00526AD2" w:rsidRPr="00526AD2">
              <w:rPr>
                <w:rFonts w:ascii="Times New Roman" w:eastAsia="Times New Roman" w:hAnsi="Times New Roman" w:cs="Times New Roman"/>
                <w:sz w:val="24"/>
                <w:szCs w:val="24"/>
              </w:rPr>
              <w:t xml:space="preserve"> </w:t>
            </w:r>
          </w:p>
          <w:p w:rsidR="00526AD2" w:rsidRPr="00526AD2" w:rsidRDefault="00526AD2" w:rsidP="00526AD2">
            <w:pPr>
              <w:ind w:right="147"/>
              <w:jc w:val="both"/>
              <w:rPr>
                <w:rFonts w:ascii="Times New Roman" w:eastAsia="Times New Roman" w:hAnsi="Times New Roman" w:cs="Times New Roman"/>
                <w:color w:val="FF0000"/>
                <w:sz w:val="24"/>
                <w:szCs w:val="24"/>
              </w:rPr>
            </w:pPr>
            <w:r w:rsidRPr="00526AD2">
              <w:rPr>
                <w:rFonts w:ascii="Times New Roman" w:eastAsia="Times New Roman" w:hAnsi="Times New Roman" w:cs="Times New Roman"/>
                <w:sz w:val="24"/>
                <w:szCs w:val="24"/>
              </w:rPr>
              <w:t xml:space="preserve">Autorizaţia sanitară pentru funcţionare nr. </w:t>
            </w:r>
            <w:r w:rsidRPr="00526AD2">
              <w:rPr>
                <w:rFonts w:ascii="Times New Roman" w:hAnsi="Times New Roman" w:cs="Times New Roman"/>
                <w:b/>
                <w:bCs/>
                <w:noProof w:val="0"/>
                <w:sz w:val="24"/>
                <w:szCs w:val="24"/>
              </w:rPr>
              <w:t>018457/2023</w:t>
            </w:r>
            <w:r w:rsidRPr="00526AD2">
              <w:rPr>
                <w:rFonts w:ascii="Times New Roman" w:eastAsia="Times New Roman" w:hAnsi="Times New Roman" w:cs="Times New Roman"/>
                <w:sz w:val="24"/>
                <w:szCs w:val="24"/>
              </w:rPr>
              <w:t xml:space="preserve">, emisă la </w:t>
            </w:r>
            <w:r w:rsidRPr="00526AD2">
              <w:rPr>
                <w:rFonts w:ascii="Times New Roman" w:hAnsi="Times New Roman" w:cs="Times New Roman"/>
                <w:bCs/>
                <w:noProof w:val="0"/>
                <w:sz w:val="24"/>
                <w:szCs w:val="24"/>
              </w:rPr>
              <w:t>09 iunie 2023</w:t>
            </w:r>
            <w:r w:rsidRPr="00526AD2">
              <w:rPr>
                <w:rFonts w:ascii="Times New Roman" w:hAnsi="Times New Roman" w:cs="Times New Roman"/>
                <w:b/>
                <w:bCs/>
                <w:noProof w:val="0"/>
                <w:sz w:val="24"/>
                <w:szCs w:val="24"/>
              </w:rPr>
              <w:t xml:space="preserve"> </w:t>
            </w:r>
            <w:r w:rsidRPr="00526AD2">
              <w:rPr>
                <w:rFonts w:ascii="Times New Roman" w:eastAsia="Times New Roman" w:hAnsi="Times New Roman" w:cs="Times New Roman"/>
                <w:sz w:val="24"/>
                <w:szCs w:val="24"/>
              </w:rPr>
              <w:t xml:space="preserve">valabilă până la </w:t>
            </w:r>
            <w:r w:rsidRPr="00526AD2">
              <w:rPr>
                <w:rFonts w:ascii="Times New Roman" w:hAnsi="Times New Roman" w:cs="Times New Roman"/>
                <w:bCs/>
                <w:noProof w:val="0"/>
                <w:sz w:val="24"/>
                <w:szCs w:val="24"/>
              </w:rPr>
              <w:t>04 mai 2028</w:t>
            </w:r>
            <w:r w:rsidRPr="00526AD2">
              <w:rPr>
                <w:rFonts w:ascii="Times New Roman" w:eastAsia="Times New Roman" w:hAnsi="Times New Roman" w:cs="Times New Roman"/>
                <w:sz w:val="24"/>
                <w:szCs w:val="24"/>
              </w:rPr>
              <w:t>.</w:t>
            </w:r>
          </w:p>
          <w:p w:rsidR="00243430" w:rsidRDefault="00243430">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Proces-verbal de examinare al obiectivului, emis la </w:t>
            </w:r>
            <w:r w:rsidR="00526AD2" w:rsidRPr="00526AD2">
              <w:rPr>
                <w:rFonts w:ascii="Times New Roman" w:hAnsi="Times New Roman" w:cs="Times New Roman"/>
                <w:noProof w:val="0"/>
                <w:sz w:val="24"/>
                <w:szCs w:val="24"/>
              </w:rPr>
              <w:t>05.05.2023</w:t>
            </w:r>
            <w:r>
              <w:rPr>
                <w:rFonts w:ascii="Times New Roman" w:eastAsia="Times New Roman" w:hAnsi="Times New Roman" w:cs="Times New Roman"/>
                <w:sz w:val="24"/>
                <w:szCs w:val="24"/>
              </w:rPr>
              <w:t xml:space="preserve">  </w:t>
            </w:r>
            <w:r w:rsidR="00526AD2" w:rsidRPr="00526AD2">
              <w:rPr>
                <w:rFonts w:ascii="Times New Roman" w:hAnsi="Times New Roman" w:cs="Times New Roman"/>
                <w:noProof w:val="0"/>
                <w:sz w:val="24"/>
                <w:szCs w:val="24"/>
              </w:rPr>
              <w:t>nr. PV-ANSP-2023-0I650</w:t>
            </w:r>
            <w:r w:rsidR="00526A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Centrului de Sănătate Publică Chişinău;</w:t>
            </w:r>
          </w:p>
          <w:p w:rsidR="00243430" w:rsidRDefault="00243430">
            <w:pPr>
              <w:jc w:val="both"/>
              <w:rPr>
                <w:rFonts w:ascii="Times New Roman" w:hAnsi="Times New Roman" w:cs="Times New Roman"/>
                <w:sz w:val="24"/>
                <w:szCs w:val="24"/>
              </w:rPr>
            </w:pPr>
            <w:r>
              <w:rPr>
                <w:rFonts w:ascii="Times New Roman" w:hAnsi="Times New Roman" w:cs="Times New Roman"/>
                <w:sz w:val="24"/>
                <w:szCs w:val="24"/>
                <w:lang w:val="en-US"/>
              </w:rPr>
              <w:t xml:space="preserve">Ordinul nr. </w:t>
            </w:r>
            <w:r w:rsidR="00E0528B">
              <w:rPr>
                <w:rFonts w:ascii="Times New Roman" w:hAnsi="Times New Roman" w:cs="Times New Roman"/>
                <w:sz w:val="24"/>
                <w:szCs w:val="24"/>
                <w:lang w:val="en-US"/>
              </w:rPr>
              <w:t>65</w:t>
            </w:r>
            <w:r>
              <w:rPr>
                <w:rFonts w:ascii="Times New Roman" w:hAnsi="Times New Roman" w:cs="Times New Roman"/>
                <w:sz w:val="24"/>
                <w:szCs w:val="24"/>
                <w:lang w:val="en-US"/>
              </w:rPr>
              <w:t xml:space="preserve">  din  25 august 202</w:t>
            </w:r>
            <w:r w:rsidR="00E0528B">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rPr>
              <w:t>Cu privire la aprobarea Regulilor de apărare împotriva incendiilor pentru ŞSS de handbal nr. 2 din mun. Chişinău”;</w:t>
            </w:r>
          </w:p>
          <w:p w:rsidR="00243430" w:rsidRDefault="00243430" w:rsidP="00E0528B">
            <w:pPr>
              <w:jc w:val="both"/>
              <w:rPr>
                <w:rFonts w:ascii="Times New Roman" w:hAnsi="Times New Roman" w:cs="Times New Roman"/>
                <w:sz w:val="24"/>
                <w:szCs w:val="24"/>
              </w:rPr>
            </w:pPr>
            <w:r>
              <w:rPr>
                <w:rFonts w:ascii="Times New Roman" w:hAnsi="Times New Roman" w:cs="Times New Roman"/>
                <w:sz w:val="24"/>
                <w:szCs w:val="24"/>
                <w:lang w:val="en-US"/>
              </w:rPr>
              <w:t xml:space="preserve">Ordinul nr. </w:t>
            </w:r>
            <w:r w:rsidR="00E0528B">
              <w:rPr>
                <w:rFonts w:ascii="Times New Roman" w:hAnsi="Times New Roman" w:cs="Times New Roman"/>
                <w:sz w:val="24"/>
                <w:szCs w:val="24"/>
                <w:lang w:val="en-US"/>
              </w:rPr>
              <w:t>69</w:t>
            </w:r>
            <w:r>
              <w:rPr>
                <w:rFonts w:ascii="Times New Roman" w:hAnsi="Times New Roman" w:cs="Times New Roman"/>
                <w:sz w:val="24"/>
                <w:szCs w:val="24"/>
                <w:lang w:val="en-US"/>
              </w:rPr>
              <w:t xml:space="preserve">  din  07 septembrie 2021 “Cu </w:t>
            </w:r>
            <w:r>
              <w:rPr>
                <w:rFonts w:ascii="Times New Roman" w:hAnsi="Times New Roman" w:cs="Times New Roman"/>
                <w:sz w:val="24"/>
                <w:szCs w:val="24"/>
              </w:rPr>
              <w:t>privire la desfăşurarea măsurilor organizatorice de asigurare şi scădere a traumatismelor în procesul instructiv-educativ, competiţii, etc. (vezi HG ale Republii Moldova)”.</w:t>
            </w:r>
          </w:p>
        </w:tc>
      </w:tr>
      <w:tr w:rsidR="00243430" w:rsidTr="00243430">
        <w:tc>
          <w:tcPr>
            <w:tcW w:w="1384"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4"/>
                <w:szCs w:val="24"/>
                <w:lang w:val="en-US"/>
              </w:rPr>
            </w:pPr>
            <w:r>
              <w:rPr>
                <w:rFonts w:ascii="Times New Roman" w:hAnsi="Times New Roman" w:cs="Times New Roman"/>
                <w:b/>
                <w:sz w:val="24"/>
                <w:szCs w:val="24"/>
                <w:lang w:val="en-US"/>
              </w:rPr>
              <w:t xml:space="preserve">Constatări </w:t>
            </w:r>
          </w:p>
        </w:tc>
        <w:tc>
          <w:tcPr>
            <w:tcW w:w="8187" w:type="dxa"/>
            <w:gridSpan w:val="3"/>
            <w:tcBorders>
              <w:top w:val="single" w:sz="4" w:space="0" w:color="auto"/>
              <w:left w:val="single" w:sz="4" w:space="0" w:color="auto"/>
              <w:bottom w:val="single" w:sz="4" w:space="0" w:color="auto"/>
              <w:right w:val="single" w:sz="4" w:space="0" w:color="auto"/>
            </w:tcBorders>
            <w:hideMark/>
          </w:tcPr>
          <w:p w:rsidR="00243430" w:rsidRDefault="00243430">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dispune de întregul pachet de documente tehnice, sanitaro-igienice şi medicale  ce asigură funcţionarea şcolii pe parcursul anului şcolar.</w:t>
            </w:r>
          </w:p>
          <w:p w:rsidR="00243430" w:rsidRDefault="00243430">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Administraţia monitorizează permanent respectarea normelor sanitaro-igienice.</w:t>
            </w:r>
          </w:p>
          <w:p w:rsidR="00243430" w:rsidRDefault="00243430">
            <w:pPr>
              <w:jc w:val="both"/>
              <w:rPr>
                <w:rFonts w:ascii="Times New Roman" w:hAnsi="Times New Roman" w:cs="Times New Roman"/>
                <w:sz w:val="24"/>
                <w:szCs w:val="24"/>
                <w:lang w:val="en-US"/>
              </w:rPr>
            </w:pPr>
            <w:r>
              <w:rPr>
                <w:rFonts w:ascii="Times New Roman" w:eastAsia="Times New Roman" w:hAnsi="Times New Roman" w:cs="Times New Roman"/>
                <w:sz w:val="24"/>
                <w:szCs w:val="24"/>
              </w:rPr>
              <w:t>Instituţia este asigurată pe deplin cu echipamente şi produse de igienizare şi dezinfectare şi deratizare.</w:t>
            </w:r>
          </w:p>
        </w:tc>
      </w:tr>
      <w:tr w:rsidR="00243430" w:rsidTr="00243430">
        <w:tc>
          <w:tcPr>
            <w:tcW w:w="1384"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4"/>
                <w:szCs w:val="24"/>
                <w:lang w:val="en-US"/>
              </w:rPr>
            </w:pPr>
            <w:r>
              <w:rPr>
                <w:rFonts w:ascii="Times New Roman" w:hAnsi="Times New Roman" w:cs="Times New Roman"/>
                <w:b/>
                <w:sz w:val="24"/>
                <w:szCs w:val="24"/>
                <w:lang w:val="en-US"/>
              </w:rPr>
              <w:t xml:space="preserve">Pondere şi punctaj </w:t>
            </w:r>
          </w:p>
        </w:tc>
        <w:tc>
          <w:tcPr>
            <w:tcW w:w="2552"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4"/>
                <w:szCs w:val="24"/>
                <w:lang w:val="en-US"/>
              </w:rPr>
            </w:pPr>
            <w:r>
              <w:rPr>
                <w:rFonts w:ascii="Times New Roman" w:hAnsi="Times New Roman" w:cs="Times New Roman"/>
                <w:sz w:val="24"/>
                <w:szCs w:val="24"/>
                <w:lang w:val="en-US"/>
              </w:rPr>
              <w:t>Pondere: 1</w:t>
            </w:r>
          </w:p>
        </w:tc>
        <w:tc>
          <w:tcPr>
            <w:tcW w:w="36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 1</w:t>
            </w:r>
          </w:p>
        </w:tc>
        <w:tc>
          <w:tcPr>
            <w:tcW w:w="1950"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4"/>
                <w:szCs w:val="24"/>
                <w:lang w:val="en-US"/>
              </w:rPr>
            </w:pPr>
            <w:r>
              <w:rPr>
                <w:rFonts w:ascii="Times New Roman" w:hAnsi="Times New Roman" w:cs="Times New Roman"/>
                <w:sz w:val="24"/>
                <w:szCs w:val="24"/>
                <w:lang w:val="en-US"/>
              </w:rPr>
              <w:t>Punctaj acordat: 1</w:t>
            </w:r>
          </w:p>
        </w:tc>
      </w:tr>
    </w:tbl>
    <w:p w:rsidR="00243430" w:rsidRDefault="00243430" w:rsidP="00243430">
      <w:pPr>
        <w:spacing w:after="0" w:line="240" w:lineRule="auto"/>
        <w:rPr>
          <w:rFonts w:ascii="Times New Roman" w:hAnsi="Times New Roman" w:cs="Times New Roman"/>
          <w:sz w:val="16"/>
          <w:szCs w:val="16"/>
          <w:lang w:val="en-US"/>
        </w:rPr>
      </w:pPr>
    </w:p>
    <w:p w:rsidR="00243430" w:rsidRDefault="00243430" w:rsidP="00243430">
      <w:pPr>
        <w:spacing w:after="0" w:line="240" w:lineRule="auto"/>
        <w:ind w:left="1560" w:hanging="1560"/>
        <w:jc w:val="both"/>
        <w:rPr>
          <w:rFonts w:ascii="Times New Roman" w:hAnsi="Times New Roman" w:cs="Times New Roman"/>
          <w:sz w:val="24"/>
          <w:szCs w:val="24"/>
          <w:lang w:val="en-US"/>
        </w:rPr>
      </w:pPr>
      <w:r>
        <w:rPr>
          <w:rFonts w:ascii="Times New Roman" w:hAnsi="Times New Roman" w:cs="Times New Roman"/>
          <w:b/>
          <w:sz w:val="24"/>
          <w:szCs w:val="24"/>
          <w:lang w:val="en-US"/>
        </w:rPr>
        <w:t>Indicator 1.1.2</w:t>
      </w:r>
      <w:r>
        <w:rPr>
          <w:rFonts w:ascii="Times New Roman" w:hAnsi="Times New Roman" w:cs="Times New Roman"/>
          <w:sz w:val="24"/>
          <w:szCs w:val="24"/>
          <w:lang w:val="en-US"/>
        </w:rPr>
        <w:t xml:space="preserve"> Asigurarea pazei şi securităţii instituţiei şi a tuturor elevilor/copiilor pe durata programului educativ</w:t>
      </w:r>
    </w:p>
    <w:tbl>
      <w:tblPr>
        <w:tblStyle w:val="aa"/>
        <w:tblW w:w="0" w:type="auto"/>
        <w:tblLook w:val="04A0"/>
      </w:tblPr>
      <w:tblGrid>
        <w:gridCol w:w="1384"/>
        <w:gridCol w:w="2552"/>
        <w:gridCol w:w="3685"/>
        <w:gridCol w:w="1950"/>
      </w:tblGrid>
      <w:tr w:rsidR="00243430" w:rsidTr="00243430">
        <w:tc>
          <w:tcPr>
            <w:tcW w:w="1384"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4"/>
                <w:szCs w:val="24"/>
                <w:lang w:val="en-US"/>
              </w:rPr>
            </w:pPr>
            <w:r>
              <w:rPr>
                <w:rFonts w:ascii="Times New Roman" w:hAnsi="Times New Roman" w:cs="Times New Roman"/>
                <w:b/>
                <w:sz w:val="24"/>
                <w:szCs w:val="24"/>
                <w:lang w:val="en-US"/>
              </w:rPr>
              <w:t xml:space="preserve">Dovezi </w:t>
            </w:r>
          </w:p>
        </w:tc>
        <w:tc>
          <w:tcPr>
            <w:tcW w:w="8187" w:type="dxa"/>
            <w:gridSpan w:val="3"/>
            <w:tcBorders>
              <w:top w:val="single" w:sz="4" w:space="0" w:color="auto"/>
              <w:left w:val="single" w:sz="4" w:space="0" w:color="auto"/>
              <w:bottom w:val="single" w:sz="4" w:space="0" w:color="auto"/>
              <w:right w:val="single" w:sz="4" w:space="0" w:color="auto"/>
            </w:tcBorders>
            <w:hideMark/>
          </w:tcPr>
          <w:p w:rsidR="00243430" w:rsidRDefault="00243430">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Existenţa a 3 unităţi de paznic;</w:t>
            </w:r>
          </w:p>
          <w:p w:rsidR="00243430" w:rsidRDefault="00243430">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Existenţa unei unităţi de uşier;</w:t>
            </w:r>
          </w:p>
          <w:p w:rsidR="00243430" w:rsidRDefault="00243430">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Ordinele de angajare ale persoanelor responsabile de paza instituţiei;</w:t>
            </w:r>
          </w:p>
          <w:p w:rsidR="00243430" w:rsidRDefault="00243430">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Fişele de post ale personalului ce asigură paza instituţiei;</w:t>
            </w:r>
          </w:p>
          <w:p w:rsidR="00243430" w:rsidRDefault="00243430">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Graficul de serviciu al personalului de pază şi graficul de serviciu al cadrelor de conducere şi cadrelor didactice;</w:t>
            </w:r>
          </w:p>
          <w:p w:rsidR="00243430" w:rsidRDefault="00243430">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Sistemul antiincendiar;</w:t>
            </w:r>
          </w:p>
          <w:p w:rsidR="00243430" w:rsidRDefault="00243430">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Schema de evacuare a elevilor şi a personalului în situaţii excepţionale;</w:t>
            </w:r>
          </w:p>
          <w:p w:rsidR="00243430" w:rsidRDefault="00243430">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de evidenţă al persoanelor care vizitează instituţia;</w:t>
            </w:r>
          </w:p>
          <w:p w:rsidR="00243430" w:rsidRDefault="00243430">
            <w:pPr>
              <w:jc w:val="both"/>
              <w:rPr>
                <w:rFonts w:ascii="Times New Roman" w:hAnsi="Times New Roman" w:cs="Times New Roman"/>
                <w:sz w:val="24"/>
                <w:szCs w:val="24"/>
              </w:rPr>
            </w:pPr>
            <w:r>
              <w:rPr>
                <w:rFonts w:ascii="Times New Roman" w:hAnsi="Times New Roman" w:cs="Times New Roman"/>
                <w:sz w:val="24"/>
                <w:szCs w:val="24"/>
              </w:rPr>
              <w:t>Regulamentul de organizare şi funcţionare  al Şcolii sportive specializate de handbal nr. 2 aprobat la şedinţa Consiliului profesoral Proces verbal nr. 06 din 26.03.2019.</w:t>
            </w:r>
          </w:p>
          <w:p w:rsidR="00243430" w:rsidRDefault="00243430">
            <w:pPr>
              <w:jc w:val="both"/>
              <w:rPr>
                <w:rFonts w:ascii="Times New Roman" w:hAnsi="Times New Roman" w:cs="Times New Roman"/>
                <w:sz w:val="24"/>
                <w:szCs w:val="24"/>
              </w:rPr>
            </w:pPr>
            <w:r>
              <w:rPr>
                <w:rFonts w:ascii="Times New Roman" w:hAnsi="Times New Roman" w:cs="Times New Roman"/>
                <w:sz w:val="24"/>
                <w:szCs w:val="24"/>
              </w:rPr>
              <w:t>Regulamentul intern al Şcolii sportive specializate de handbal nr. 2 aprobat la şedinţa Consiliului profesoral Proces verbal nr. 01 din 0</w:t>
            </w:r>
            <w:r w:rsidR="00B7519C">
              <w:rPr>
                <w:rFonts w:ascii="Times New Roman" w:hAnsi="Times New Roman" w:cs="Times New Roman"/>
                <w:sz w:val="24"/>
                <w:szCs w:val="24"/>
              </w:rPr>
              <w:t>6</w:t>
            </w:r>
            <w:r>
              <w:rPr>
                <w:rFonts w:ascii="Times New Roman" w:hAnsi="Times New Roman" w:cs="Times New Roman"/>
                <w:sz w:val="24"/>
                <w:szCs w:val="24"/>
              </w:rPr>
              <w:t>.09.202</w:t>
            </w:r>
            <w:r w:rsidR="00B7519C">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jc w:val="both"/>
              <w:rPr>
                <w:rFonts w:ascii="Times New Roman" w:hAnsi="Times New Roman" w:cs="Times New Roman"/>
                <w:sz w:val="24"/>
                <w:szCs w:val="24"/>
              </w:rPr>
            </w:pPr>
            <w:r>
              <w:rPr>
                <w:rFonts w:ascii="Times New Roman" w:hAnsi="Times New Roman" w:cs="Times New Roman"/>
                <w:sz w:val="24"/>
                <w:szCs w:val="24"/>
                <w:lang w:val="en-US"/>
              </w:rPr>
              <w:t xml:space="preserve">Ordinul nr. </w:t>
            </w:r>
            <w:r w:rsidR="00B7519C">
              <w:rPr>
                <w:rFonts w:ascii="Times New Roman" w:hAnsi="Times New Roman" w:cs="Times New Roman"/>
                <w:sz w:val="24"/>
                <w:szCs w:val="24"/>
                <w:lang w:val="en-US"/>
              </w:rPr>
              <w:t>66</w:t>
            </w:r>
            <w:r w:rsidR="00622D5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7519C">
              <w:rPr>
                <w:rFonts w:ascii="Times New Roman" w:hAnsi="Times New Roman" w:cs="Times New Roman"/>
                <w:sz w:val="24"/>
                <w:szCs w:val="24"/>
                <w:lang w:val="en-US"/>
              </w:rPr>
              <w:t xml:space="preserve">67 </w:t>
            </w:r>
            <w:r>
              <w:rPr>
                <w:rFonts w:ascii="Times New Roman" w:hAnsi="Times New Roman" w:cs="Times New Roman"/>
                <w:sz w:val="24"/>
                <w:szCs w:val="24"/>
                <w:lang w:val="en-US"/>
              </w:rPr>
              <w:t>din  0</w:t>
            </w:r>
            <w:r w:rsidR="00B7519C">
              <w:rPr>
                <w:rFonts w:ascii="Times New Roman" w:hAnsi="Times New Roman" w:cs="Times New Roman"/>
                <w:sz w:val="24"/>
                <w:szCs w:val="24"/>
                <w:lang w:val="en-US"/>
              </w:rPr>
              <w:t>6</w:t>
            </w:r>
            <w:r>
              <w:rPr>
                <w:rFonts w:ascii="Times New Roman" w:hAnsi="Times New Roman" w:cs="Times New Roman"/>
                <w:sz w:val="24"/>
                <w:szCs w:val="24"/>
                <w:lang w:val="en-US"/>
              </w:rPr>
              <w:t xml:space="preserve"> septembrie 202</w:t>
            </w:r>
            <w:r w:rsidR="00B7519C">
              <w:rPr>
                <w:rFonts w:ascii="Times New Roman" w:hAnsi="Times New Roman" w:cs="Times New Roman"/>
                <w:sz w:val="24"/>
                <w:szCs w:val="24"/>
                <w:lang w:val="en-US"/>
              </w:rPr>
              <w:t>2</w:t>
            </w:r>
            <w:r>
              <w:rPr>
                <w:rFonts w:ascii="Times New Roman" w:hAnsi="Times New Roman" w:cs="Times New Roman"/>
                <w:sz w:val="24"/>
                <w:szCs w:val="24"/>
                <w:lang w:val="en-US"/>
              </w:rPr>
              <w:t xml:space="preserve"> “Cu </w:t>
            </w:r>
            <w:r>
              <w:rPr>
                <w:rFonts w:ascii="Times New Roman" w:hAnsi="Times New Roman" w:cs="Times New Roman"/>
                <w:sz w:val="24"/>
                <w:szCs w:val="24"/>
              </w:rPr>
              <w:t>privire la monitorizarea regimului de muncă</w:t>
            </w:r>
            <w:r>
              <w:rPr>
                <w:rFonts w:ascii="Times New Roman" w:hAnsi="Times New Roman" w:cs="Times New Roman"/>
                <w:sz w:val="24"/>
                <w:szCs w:val="24"/>
                <w:lang w:val="en-US"/>
              </w:rPr>
              <w:t>”</w:t>
            </w:r>
          </w:p>
          <w:p w:rsidR="00243430" w:rsidRDefault="00243430" w:rsidP="00B7519C">
            <w:pPr>
              <w:jc w:val="both"/>
              <w:rPr>
                <w:rFonts w:ascii="Times New Roman" w:hAnsi="Times New Roman" w:cs="Times New Roman"/>
                <w:sz w:val="24"/>
                <w:szCs w:val="24"/>
              </w:rPr>
            </w:pPr>
            <w:r>
              <w:rPr>
                <w:rFonts w:ascii="Times New Roman" w:hAnsi="Times New Roman" w:cs="Times New Roman"/>
                <w:sz w:val="24"/>
                <w:szCs w:val="24"/>
              </w:rPr>
              <w:t>Contract colectiv de muncă pentru anii 2021</w:t>
            </w:r>
            <w:r w:rsidR="00B7519C">
              <w:rPr>
                <w:rFonts w:ascii="Times New Roman" w:hAnsi="Times New Roman" w:cs="Times New Roman"/>
                <w:sz w:val="24"/>
                <w:szCs w:val="24"/>
              </w:rPr>
              <w:t>-</w:t>
            </w:r>
            <w:r>
              <w:rPr>
                <w:rFonts w:ascii="Times New Roman" w:hAnsi="Times New Roman" w:cs="Times New Roman"/>
                <w:sz w:val="24"/>
                <w:szCs w:val="24"/>
              </w:rPr>
              <w:t>2025 înregistrat nr.74/21 din 20.01.2021.</w:t>
            </w:r>
          </w:p>
        </w:tc>
      </w:tr>
      <w:tr w:rsidR="00243430" w:rsidTr="00243430">
        <w:tc>
          <w:tcPr>
            <w:tcW w:w="1384"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Constatări </w:t>
            </w:r>
          </w:p>
        </w:tc>
        <w:tc>
          <w:tcPr>
            <w:tcW w:w="8187" w:type="dxa"/>
            <w:gridSpan w:val="3"/>
            <w:tcBorders>
              <w:top w:val="single" w:sz="4" w:space="0" w:color="auto"/>
              <w:left w:val="single" w:sz="4" w:space="0" w:color="auto"/>
              <w:bottom w:val="single" w:sz="4" w:space="0" w:color="auto"/>
              <w:right w:val="single" w:sz="4" w:space="0" w:color="auto"/>
            </w:tcBorders>
            <w:hideMark/>
          </w:tcPr>
          <w:p w:rsidR="00243430" w:rsidRDefault="00243430">
            <w:pPr>
              <w:jc w:val="both"/>
              <w:rPr>
                <w:rFonts w:ascii="Times New Roman" w:hAnsi="Times New Roman" w:cs="Times New Roman"/>
                <w:sz w:val="24"/>
                <w:szCs w:val="24"/>
                <w:lang w:val="en-US"/>
              </w:rPr>
            </w:pPr>
            <w:r>
              <w:rPr>
                <w:rFonts w:ascii="Times New Roman" w:eastAsia="Times New Roman" w:hAnsi="Times New Roman" w:cs="Times New Roman"/>
                <w:sz w:val="24"/>
                <w:szCs w:val="24"/>
              </w:rPr>
              <w:t>Instituţia dispune de pază a teritoriului aferent şi de un sistem de monitorizare video a instituţiei, ce asigură pe deplin siguranţa elevilor pe toată durata programului şcolar. Prezenţa pazei de noapte şi de zi completată de monitorizarea video asigură securitatea instituţiei. Securitatea vieţii şi sănătăţii elevilor se află permanent sub monitorizarea administraţiei instituţiei</w:t>
            </w:r>
          </w:p>
        </w:tc>
      </w:tr>
      <w:tr w:rsidR="00243430" w:rsidTr="00243430">
        <w:tc>
          <w:tcPr>
            <w:tcW w:w="1384"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4"/>
                <w:szCs w:val="24"/>
                <w:lang w:val="en-US"/>
              </w:rPr>
            </w:pPr>
            <w:r>
              <w:rPr>
                <w:rFonts w:ascii="Times New Roman" w:hAnsi="Times New Roman" w:cs="Times New Roman"/>
                <w:b/>
                <w:sz w:val="24"/>
                <w:szCs w:val="24"/>
                <w:lang w:val="en-US"/>
              </w:rPr>
              <w:t xml:space="preserve">Pondere şi punctaj </w:t>
            </w:r>
          </w:p>
        </w:tc>
        <w:tc>
          <w:tcPr>
            <w:tcW w:w="2552"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4"/>
                <w:szCs w:val="24"/>
                <w:lang w:val="en-US"/>
              </w:rPr>
            </w:pPr>
            <w:r>
              <w:rPr>
                <w:rFonts w:ascii="Times New Roman" w:hAnsi="Times New Roman" w:cs="Times New Roman"/>
                <w:sz w:val="24"/>
                <w:szCs w:val="24"/>
                <w:lang w:val="en-US"/>
              </w:rPr>
              <w:t>Pondere: 1</w:t>
            </w:r>
          </w:p>
        </w:tc>
        <w:tc>
          <w:tcPr>
            <w:tcW w:w="36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 1</w:t>
            </w:r>
          </w:p>
        </w:tc>
        <w:tc>
          <w:tcPr>
            <w:tcW w:w="1950"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4"/>
                <w:szCs w:val="24"/>
                <w:lang w:val="en-US"/>
              </w:rPr>
            </w:pPr>
            <w:r>
              <w:rPr>
                <w:rFonts w:ascii="Times New Roman" w:hAnsi="Times New Roman" w:cs="Times New Roman"/>
                <w:sz w:val="24"/>
                <w:szCs w:val="24"/>
                <w:lang w:val="en-US"/>
              </w:rPr>
              <w:t>Punctaj acordat: 1</w:t>
            </w:r>
          </w:p>
        </w:tc>
      </w:tr>
    </w:tbl>
    <w:p w:rsidR="00243430" w:rsidRDefault="00243430" w:rsidP="00243430">
      <w:pPr>
        <w:spacing w:after="0" w:line="240" w:lineRule="auto"/>
        <w:rPr>
          <w:rFonts w:ascii="Times New Roman" w:hAnsi="Times New Roman" w:cs="Times New Roman"/>
          <w:sz w:val="16"/>
          <w:szCs w:val="16"/>
          <w:lang w:val="en-US"/>
        </w:rPr>
      </w:pPr>
    </w:p>
    <w:p w:rsidR="00243430" w:rsidRDefault="00243430" w:rsidP="00243430">
      <w:pPr>
        <w:spacing w:after="0" w:line="240" w:lineRule="auto"/>
        <w:rPr>
          <w:sz w:val="24"/>
          <w:szCs w:val="24"/>
          <w:lang w:val="en-US"/>
        </w:rPr>
      </w:pPr>
      <w:r>
        <w:rPr>
          <w:rFonts w:ascii="Times New Roman" w:hAnsi="Times New Roman" w:cs="Times New Roman"/>
          <w:b/>
          <w:sz w:val="24"/>
          <w:szCs w:val="24"/>
          <w:lang w:val="en-US"/>
        </w:rPr>
        <w:t>Indicator 1.1.3</w:t>
      </w:r>
      <w:r>
        <w:rPr>
          <w:rFonts w:ascii="Times New Roman" w:hAnsi="Times New Roman" w:cs="Times New Roman"/>
          <w:sz w:val="24"/>
          <w:szCs w:val="24"/>
          <w:lang w:val="en-US"/>
        </w:rPr>
        <w:t xml:space="preserve"> Elaborarea unui program/orar al activităţilor echilibrat şi flexibil</w:t>
      </w:r>
    </w:p>
    <w:tbl>
      <w:tblPr>
        <w:tblStyle w:val="aa"/>
        <w:tblW w:w="0" w:type="auto"/>
        <w:tblLook w:val="04A0"/>
      </w:tblPr>
      <w:tblGrid>
        <w:gridCol w:w="1384"/>
        <w:gridCol w:w="2552"/>
        <w:gridCol w:w="3685"/>
        <w:gridCol w:w="1950"/>
      </w:tblGrid>
      <w:tr w:rsidR="00243430" w:rsidTr="00243430">
        <w:tc>
          <w:tcPr>
            <w:tcW w:w="1384"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4"/>
                <w:szCs w:val="24"/>
                <w:lang w:val="en-US"/>
              </w:rPr>
            </w:pPr>
            <w:r>
              <w:rPr>
                <w:rFonts w:ascii="Times New Roman" w:hAnsi="Times New Roman" w:cs="Times New Roman"/>
                <w:b/>
                <w:sz w:val="24"/>
                <w:szCs w:val="24"/>
                <w:lang w:val="en-US"/>
              </w:rPr>
              <w:t xml:space="preserve">Dovezi </w:t>
            </w:r>
          </w:p>
        </w:tc>
        <w:tc>
          <w:tcPr>
            <w:tcW w:w="8187" w:type="dxa"/>
            <w:gridSpan w:val="3"/>
            <w:tcBorders>
              <w:top w:val="single" w:sz="4" w:space="0" w:color="auto"/>
              <w:left w:val="single" w:sz="4" w:space="0" w:color="auto"/>
              <w:bottom w:val="single" w:sz="4" w:space="0" w:color="auto"/>
              <w:right w:val="single" w:sz="4" w:space="0" w:color="auto"/>
            </w:tcBorders>
            <w:hideMark/>
          </w:tcPr>
          <w:p w:rsidR="00243430" w:rsidRDefault="00243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Orarul procesului de antrenament aprobat la Consiliul de administraţie, proces-verbal nr. 01 din 0</w:t>
            </w:r>
            <w:r w:rsidR="00B7519C">
              <w:rPr>
                <w:rFonts w:ascii="Times New Roman" w:eastAsia="Times New Roman" w:hAnsi="Times New Roman" w:cs="Times New Roman"/>
                <w:sz w:val="24"/>
                <w:szCs w:val="24"/>
              </w:rPr>
              <w:t>6</w:t>
            </w:r>
            <w:r>
              <w:rPr>
                <w:rFonts w:ascii="Times New Roman" w:eastAsia="Times New Roman" w:hAnsi="Times New Roman" w:cs="Times New Roman"/>
                <w:sz w:val="24"/>
                <w:szCs w:val="24"/>
              </w:rPr>
              <w:t>.09.202</w:t>
            </w:r>
            <w:r w:rsidR="00B7519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rsidR="00243430" w:rsidRDefault="0024343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Ordinul nr. </w:t>
            </w:r>
            <w:r w:rsidR="00B7519C">
              <w:rPr>
                <w:rFonts w:ascii="Times New Roman" w:hAnsi="Times New Roman" w:cs="Times New Roman"/>
                <w:sz w:val="24"/>
                <w:szCs w:val="24"/>
                <w:lang w:val="en-US"/>
              </w:rPr>
              <w:t>66 şi 67</w:t>
            </w:r>
            <w:r>
              <w:rPr>
                <w:rFonts w:ascii="Times New Roman" w:hAnsi="Times New Roman" w:cs="Times New Roman"/>
                <w:sz w:val="24"/>
                <w:szCs w:val="24"/>
                <w:lang w:val="en-US"/>
              </w:rPr>
              <w:t xml:space="preserve">  din  0</w:t>
            </w:r>
            <w:r w:rsidR="00B7519C">
              <w:rPr>
                <w:rFonts w:ascii="Times New Roman" w:hAnsi="Times New Roman" w:cs="Times New Roman"/>
                <w:sz w:val="24"/>
                <w:szCs w:val="24"/>
                <w:lang w:val="en-US"/>
              </w:rPr>
              <w:t>6</w:t>
            </w:r>
            <w:r>
              <w:rPr>
                <w:rFonts w:ascii="Times New Roman" w:hAnsi="Times New Roman" w:cs="Times New Roman"/>
                <w:sz w:val="24"/>
                <w:szCs w:val="24"/>
                <w:lang w:val="en-US"/>
              </w:rPr>
              <w:t xml:space="preserve"> septembrie 202</w:t>
            </w:r>
            <w:r w:rsidR="00B7519C">
              <w:rPr>
                <w:rFonts w:ascii="Times New Roman" w:hAnsi="Times New Roman" w:cs="Times New Roman"/>
                <w:sz w:val="24"/>
                <w:szCs w:val="24"/>
                <w:lang w:val="en-US"/>
              </w:rPr>
              <w:t>2</w:t>
            </w:r>
            <w:r>
              <w:rPr>
                <w:rFonts w:ascii="Times New Roman" w:hAnsi="Times New Roman" w:cs="Times New Roman"/>
                <w:sz w:val="24"/>
                <w:szCs w:val="24"/>
                <w:lang w:val="en-US"/>
              </w:rPr>
              <w:t xml:space="preserve"> “Cu </w:t>
            </w:r>
            <w:r>
              <w:rPr>
                <w:rFonts w:ascii="Times New Roman" w:hAnsi="Times New Roman" w:cs="Times New Roman"/>
                <w:sz w:val="24"/>
                <w:szCs w:val="24"/>
              </w:rPr>
              <w:t>privire la monitorizarea regimului de muncă</w:t>
            </w:r>
            <w:r>
              <w:rPr>
                <w:rFonts w:ascii="Times New Roman" w:hAnsi="Times New Roman" w:cs="Times New Roman"/>
                <w:sz w:val="24"/>
                <w:szCs w:val="24"/>
                <w:lang w:val="en-US"/>
              </w:rPr>
              <w:t>”</w:t>
            </w:r>
          </w:p>
          <w:p w:rsidR="00243430" w:rsidRDefault="00243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Registrele de evidenţă a orelor conform planului de studii;</w:t>
            </w:r>
          </w:p>
          <w:p w:rsidR="00243430" w:rsidRDefault="00243430">
            <w:pPr>
              <w:jc w:val="both"/>
              <w:rPr>
                <w:rFonts w:ascii="Times New Roman" w:hAnsi="Times New Roman" w:cs="Times New Roman"/>
                <w:sz w:val="24"/>
                <w:szCs w:val="24"/>
                <w:lang w:val="en-US"/>
              </w:rPr>
            </w:pPr>
            <w:r>
              <w:rPr>
                <w:rFonts w:ascii="Times New Roman" w:eastAsia="Times New Roman" w:hAnsi="Times New Roman" w:cs="Times New Roman"/>
                <w:sz w:val="24"/>
                <w:szCs w:val="24"/>
              </w:rPr>
              <w:t xml:space="preserve">Graficul evaluărilor în baza textului administraţiei </w:t>
            </w:r>
            <w:r>
              <w:rPr>
                <w:rFonts w:ascii="Times New Roman" w:hAnsi="Times New Roman" w:cs="Times New Roman"/>
                <w:sz w:val="24"/>
                <w:szCs w:val="24"/>
                <w:lang w:val="en-US"/>
              </w:rPr>
              <w:t xml:space="preserve">Ordinul nr. </w:t>
            </w:r>
            <w:r w:rsidR="00B7519C">
              <w:rPr>
                <w:rFonts w:ascii="Times New Roman" w:hAnsi="Times New Roman" w:cs="Times New Roman"/>
                <w:sz w:val="24"/>
                <w:szCs w:val="24"/>
                <w:lang w:val="en-US"/>
              </w:rPr>
              <w:t>72</w:t>
            </w:r>
            <w:r>
              <w:rPr>
                <w:rFonts w:ascii="Times New Roman" w:hAnsi="Times New Roman" w:cs="Times New Roman"/>
                <w:sz w:val="24"/>
                <w:szCs w:val="24"/>
                <w:lang w:val="en-US"/>
              </w:rPr>
              <w:t xml:space="preserve"> din 0</w:t>
            </w:r>
            <w:r w:rsidR="00B7519C">
              <w:rPr>
                <w:rFonts w:ascii="Times New Roman" w:hAnsi="Times New Roman" w:cs="Times New Roman"/>
                <w:sz w:val="24"/>
                <w:szCs w:val="24"/>
                <w:lang w:val="en-US"/>
              </w:rPr>
              <w:t>6</w:t>
            </w:r>
            <w:r>
              <w:rPr>
                <w:rFonts w:ascii="Times New Roman" w:hAnsi="Times New Roman" w:cs="Times New Roman"/>
                <w:sz w:val="24"/>
                <w:szCs w:val="24"/>
                <w:lang w:val="en-US"/>
              </w:rPr>
              <w:t xml:space="preserve"> septembrie 202</w:t>
            </w:r>
            <w:r w:rsidR="00B7519C">
              <w:rPr>
                <w:rFonts w:ascii="Times New Roman" w:hAnsi="Times New Roman" w:cs="Times New Roman"/>
                <w:sz w:val="24"/>
                <w:szCs w:val="24"/>
                <w:lang w:val="en-US"/>
              </w:rPr>
              <w:t>2</w:t>
            </w:r>
            <w:r>
              <w:rPr>
                <w:rFonts w:ascii="Times New Roman" w:hAnsi="Times New Roman" w:cs="Times New Roman"/>
                <w:sz w:val="24"/>
                <w:szCs w:val="24"/>
                <w:lang w:val="en-US"/>
              </w:rPr>
              <w:t xml:space="preserve"> “Cu </w:t>
            </w:r>
            <w:r>
              <w:rPr>
                <w:rFonts w:ascii="Times New Roman" w:hAnsi="Times New Roman" w:cs="Times New Roman"/>
                <w:sz w:val="24"/>
                <w:szCs w:val="24"/>
              </w:rPr>
              <w:t>privire la crearea comisiei de susţinere a testelor de control</w:t>
            </w:r>
            <w:r>
              <w:rPr>
                <w:rFonts w:ascii="Times New Roman" w:hAnsi="Times New Roman" w:cs="Times New Roman"/>
                <w:sz w:val="24"/>
                <w:szCs w:val="24"/>
                <w:lang w:val="en-US"/>
              </w:rPr>
              <w:t>”</w:t>
            </w:r>
          </w:p>
          <w:p w:rsidR="00243430" w:rsidRDefault="00243430">
            <w:pPr>
              <w:jc w:val="both"/>
              <w:rPr>
                <w:rFonts w:ascii="Times New Roman" w:hAnsi="Times New Roman" w:cs="Times New Roman"/>
                <w:sz w:val="24"/>
                <w:szCs w:val="24"/>
              </w:rPr>
            </w:pPr>
            <w:r>
              <w:rPr>
                <w:rFonts w:ascii="Times New Roman" w:hAnsi="Times New Roman" w:cs="Times New Roman"/>
                <w:sz w:val="24"/>
                <w:szCs w:val="24"/>
              </w:rPr>
              <w:t>Regulamentul intern al Şcolii sportive specializate de handbal nr. 2 aprobat la şedinţa Consiliului profesoral Proces verbal nr. 01 din 0</w:t>
            </w:r>
            <w:r w:rsidR="00B7519C">
              <w:rPr>
                <w:rFonts w:ascii="Times New Roman" w:hAnsi="Times New Roman" w:cs="Times New Roman"/>
                <w:sz w:val="24"/>
                <w:szCs w:val="24"/>
              </w:rPr>
              <w:t>6</w:t>
            </w:r>
            <w:r>
              <w:rPr>
                <w:rFonts w:ascii="Times New Roman" w:hAnsi="Times New Roman" w:cs="Times New Roman"/>
                <w:sz w:val="24"/>
                <w:szCs w:val="24"/>
              </w:rPr>
              <w:t>.09.202</w:t>
            </w:r>
            <w:r w:rsidR="00B7519C">
              <w:rPr>
                <w:rFonts w:ascii="Times New Roman" w:hAnsi="Times New Roman" w:cs="Times New Roman"/>
                <w:sz w:val="24"/>
                <w:szCs w:val="24"/>
              </w:rPr>
              <w:t>2</w:t>
            </w:r>
            <w:r>
              <w:rPr>
                <w:rFonts w:ascii="Times New Roman" w:hAnsi="Times New Roman" w:cs="Times New Roman"/>
                <w:sz w:val="24"/>
                <w:szCs w:val="24"/>
              </w:rPr>
              <w:t>.</w:t>
            </w:r>
          </w:p>
          <w:p w:rsidR="00243430" w:rsidRDefault="00243430" w:rsidP="004733BD">
            <w:pPr>
              <w:jc w:val="both"/>
              <w:rPr>
                <w:rFonts w:ascii="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B7519C">
              <w:rPr>
                <w:rFonts w:ascii="Times New Roman" w:hAnsi="Times New Roman" w:cs="Times New Roman"/>
                <w:sz w:val="24"/>
                <w:szCs w:val="24"/>
              </w:rPr>
              <w:t>2</w:t>
            </w:r>
            <w:r>
              <w:rPr>
                <w:rFonts w:ascii="Times New Roman" w:hAnsi="Times New Roman" w:cs="Times New Roman"/>
                <w:sz w:val="24"/>
                <w:szCs w:val="24"/>
              </w:rPr>
              <w:t>-202</w:t>
            </w:r>
            <w:r w:rsidR="00B7519C">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4733BD">
              <w:rPr>
                <w:rFonts w:ascii="Times New Roman" w:hAnsi="Times New Roman" w:cs="Times New Roman"/>
                <w:sz w:val="24"/>
                <w:szCs w:val="24"/>
              </w:rPr>
              <w:t>6</w:t>
            </w:r>
            <w:r>
              <w:rPr>
                <w:rFonts w:ascii="Times New Roman" w:hAnsi="Times New Roman" w:cs="Times New Roman"/>
                <w:sz w:val="24"/>
                <w:szCs w:val="24"/>
              </w:rPr>
              <w:t>.09.202</w:t>
            </w:r>
            <w:r w:rsidR="004733BD">
              <w:rPr>
                <w:rFonts w:ascii="Times New Roman" w:hAnsi="Times New Roman" w:cs="Times New Roman"/>
                <w:sz w:val="24"/>
                <w:szCs w:val="24"/>
              </w:rPr>
              <w:t>2</w:t>
            </w:r>
            <w:r>
              <w:rPr>
                <w:rFonts w:ascii="Times New Roman" w:hAnsi="Times New Roman" w:cs="Times New Roman"/>
                <w:sz w:val="24"/>
                <w:szCs w:val="24"/>
              </w:rPr>
              <w:t>.</w:t>
            </w:r>
          </w:p>
        </w:tc>
      </w:tr>
      <w:tr w:rsidR="00243430" w:rsidTr="00243430">
        <w:tc>
          <w:tcPr>
            <w:tcW w:w="1384"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4"/>
                <w:szCs w:val="24"/>
                <w:lang w:val="en-US"/>
              </w:rPr>
            </w:pPr>
            <w:r>
              <w:rPr>
                <w:rFonts w:ascii="Times New Roman" w:hAnsi="Times New Roman" w:cs="Times New Roman"/>
                <w:b/>
                <w:sz w:val="24"/>
                <w:szCs w:val="24"/>
                <w:lang w:val="en-US"/>
              </w:rPr>
              <w:t xml:space="preserve">Constatări </w:t>
            </w:r>
          </w:p>
        </w:tc>
        <w:tc>
          <w:tcPr>
            <w:tcW w:w="8187" w:type="dxa"/>
            <w:gridSpan w:val="3"/>
            <w:tcBorders>
              <w:top w:val="single" w:sz="4" w:space="0" w:color="auto"/>
              <w:left w:val="single" w:sz="4" w:space="0" w:color="auto"/>
              <w:bottom w:val="single" w:sz="4" w:space="0" w:color="auto"/>
              <w:right w:val="single" w:sz="4" w:space="0" w:color="auto"/>
            </w:tcBorders>
            <w:hideMark/>
          </w:tcPr>
          <w:p w:rsidR="00243430" w:rsidRDefault="00243430">
            <w:pPr>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a activat, în contextul pandemiei şi valului de refugiaţi  în conformitate cu instrucţiunile şi reglementările în vigoare ale MEC, CNESP, CSEP etc.</w:t>
            </w:r>
          </w:p>
          <w:p w:rsidR="00243430" w:rsidRDefault="00243430">
            <w:pPr>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Respectarea prevederilor Planului-cadru întru organizarea şi desfăşurarea unui proces educaţional de calitate. </w:t>
            </w:r>
          </w:p>
          <w:p w:rsidR="00243430" w:rsidRDefault="00243430">
            <w:pPr>
              <w:jc w:val="both"/>
              <w:rPr>
                <w:rFonts w:ascii="Times New Roman" w:hAnsi="Times New Roman" w:cs="Times New Roman"/>
                <w:sz w:val="24"/>
                <w:szCs w:val="24"/>
                <w:lang w:val="en-US"/>
              </w:rPr>
            </w:pPr>
            <w:r>
              <w:rPr>
                <w:rFonts w:ascii="Times New Roman" w:eastAsia="Times New Roman" w:hAnsi="Times New Roman" w:cs="Times New Roman"/>
                <w:sz w:val="24"/>
                <w:szCs w:val="24"/>
              </w:rPr>
              <w:t xml:space="preserve">Respectarea cerinţelor de elaborare a orarului conform normelor în vigoare </w:t>
            </w:r>
          </w:p>
        </w:tc>
      </w:tr>
      <w:tr w:rsidR="00243430" w:rsidTr="00243430">
        <w:tc>
          <w:tcPr>
            <w:tcW w:w="1384"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b/>
                <w:sz w:val="24"/>
                <w:szCs w:val="24"/>
                <w:lang w:val="en-US"/>
              </w:rPr>
            </w:pPr>
            <w:r>
              <w:rPr>
                <w:rFonts w:ascii="Times New Roman" w:hAnsi="Times New Roman" w:cs="Times New Roman"/>
                <w:b/>
                <w:sz w:val="24"/>
                <w:szCs w:val="24"/>
                <w:lang w:val="en-US"/>
              </w:rPr>
              <w:t xml:space="preserve">Pondere şi punctaj </w:t>
            </w:r>
          </w:p>
        </w:tc>
        <w:tc>
          <w:tcPr>
            <w:tcW w:w="2552"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4"/>
                <w:szCs w:val="24"/>
                <w:lang w:val="en-US"/>
              </w:rPr>
            </w:pPr>
            <w:r>
              <w:rPr>
                <w:rFonts w:ascii="Times New Roman" w:hAnsi="Times New Roman" w:cs="Times New Roman"/>
                <w:sz w:val="24"/>
                <w:szCs w:val="24"/>
                <w:lang w:val="en-US"/>
              </w:rPr>
              <w:t>Pondere: 2</w:t>
            </w:r>
          </w:p>
        </w:tc>
        <w:tc>
          <w:tcPr>
            <w:tcW w:w="3685"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 1</w:t>
            </w:r>
          </w:p>
        </w:tc>
        <w:tc>
          <w:tcPr>
            <w:tcW w:w="1950" w:type="dxa"/>
            <w:tcBorders>
              <w:top w:val="single" w:sz="4" w:space="0" w:color="auto"/>
              <w:left w:val="single" w:sz="4" w:space="0" w:color="auto"/>
              <w:bottom w:val="single" w:sz="4" w:space="0" w:color="auto"/>
              <w:right w:val="single" w:sz="4" w:space="0" w:color="auto"/>
            </w:tcBorders>
            <w:hideMark/>
          </w:tcPr>
          <w:p w:rsidR="00243430" w:rsidRDefault="00243430">
            <w:pPr>
              <w:rPr>
                <w:rFonts w:ascii="Times New Roman" w:hAnsi="Times New Roman" w:cs="Times New Roman"/>
                <w:sz w:val="24"/>
                <w:szCs w:val="24"/>
                <w:lang w:val="en-US"/>
              </w:rPr>
            </w:pPr>
            <w:r>
              <w:rPr>
                <w:rFonts w:ascii="Times New Roman" w:hAnsi="Times New Roman" w:cs="Times New Roman"/>
                <w:sz w:val="24"/>
                <w:szCs w:val="24"/>
                <w:lang w:val="en-US"/>
              </w:rPr>
              <w:t>Punctaj acordat: 2</w:t>
            </w:r>
          </w:p>
        </w:tc>
      </w:tr>
    </w:tbl>
    <w:p w:rsidR="00243430" w:rsidRDefault="00243430" w:rsidP="00243430">
      <w:pPr>
        <w:spacing w:after="0" w:line="240" w:lineRule="auto"/>
        <w:rPr>
          <w:sz w:val="16"/>
          <w:szCs w:val="16"/>
          <w:lang w:val="en-US"/>
        </w:rPr>
      </w:pP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Capacitatea instituţională</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1.1.4.</w:t>
      </w:r>
      <w:r>
        <w:rPr>
          <w:rFonts w:ascii="Times New Roman" w:eastAsia="Times New Roman" w:hAnsi="Times New Roman" w:cs="Times New Roman"/>
          <w:sz w:val="24"/>
          <w:szCs w:val="24"/>
        </w:rPr>
        <w:t xml:space="preserve"> Asigurarea pentru fiecare elev/copil a câte un loc în bancă/la masă etc., corespunzător particularităţilor psihofiziologice individuale.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2742"/>
        <w:gridCol w:w="3739"/>
        <w:gridCol w:w="1780"/>
      </w:tblGrid>
      <w:tr w:rsidR="00243430" w:rsidTr="00243430">
        <w:tc>
          <w:tcPr>
            <w:tcW w:w="131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261"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Sală penru procesul de antrenament este dotată cu necesarul în corespundere cu cerinţele şi normele sanitaro-igienice;</w:t>
            </w:r>
          </w:p>
          <w:p w:rsidR="00243430" w:rsidRDefault="00243430">
            <w:pPr>
              <w:spacing w:after="0" w:line="240" w:lineRule="auto"/>
              <w:jc w:val="both"/>
              <w:rPr>
                <w:rFonts w:ascii="Times New Roman" w:hAnsi="Times New Roman" w:cs="Times New Roman"/>
                <w:i/>
                <w:sz w:val="24"/>
                <w:szCs w:val="24"/>
                <w:shd w:val="clear" w:color="auto" w:fill="FFFFFF"/>
              </w:rPr>
            </w:pPr>
            <w:r>
              <w:rPr>
                <w:rFonts w:ascii="Times New Roman" w:eastAsia="Times New Roman" w:hAnsi="Times New Roman" w:cs="Times New Roman"/>
                <w:sz w:val="24"/>
                <w:szCs w:val="24"/>
              </w:rPr>
              <w:t>Registrul bunurilor materiale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conform </w:t>
            </w:r>
            <w:r>
              <w:rPr>
                <w:rFonts w:ascii="Times New Roman" w:hAnsi="Times New Roman" w:cs="Times New Roman"/>
                <w:sz w:val="24"/>
                <w:szCs w:val="24"/>
                <w:shd w:val="clear" w:color="auto" w:fill="FFFFFF"/>
              </w:rPr>
              <w:t>Standardelor de dotare minimă;</w:t>
            </w:r>
            <w:r>
              <w:rPr>
                <w:rFonts w:ascii="Times New Roman" w:hAnsi="Times New Roman" w:cs="Times New Roman"/>
                <w:i/>
                <w:sz w:val="24"/>
                <w:szCs w:val="24"/>
                <w:shd w:val="clear" w:color="auto" w:fill="FFFFFF"/>
              </w:rPr>
              <w:t xml:space="preserve"> </w:t>
            </w:r>
          </w:p>
        </w:tc>
      </w:tr>
      <w:tr w:rsidR="00243430" w:rsidTr="00243430">
        <w:tc>
          <w:tcPr>
            <w:tcW w:w="131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261"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este dotată cu necesarul asigurând fiecărui sportiv spaţiu pentru procesul de instruire în corespundere cu particularităţile psihofiziologice individuale</w:t>
            </w:r>
          </w:p>
        </w:tc>
      </w:tr>
      <w:tr w:rsidR="00243430" w:rsidTr="00243430">
        <w:tc>
          <w:tcPr>
            <w:tcW w:w="131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74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3739"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78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sz w:val="24"/>
          <w:szCs w:val="24"/>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Indicator 1.1.5.</w:t>
      </w:r>
      <w:r>
        <w:rPr>
          <w:rFonts w:ascii="Times New Roman" w:eastAsia="Times New Roman" w:hAnsi="Times New Roman" w:cs="Times New Roman"/>
          <w:sz w:val="24"/>
          <w:szCs w:val="24"/>
        </w:rPr>
        <w:t xml:space="preserve"> Asigurarea cu materiale de sprijin (echipamente, utilaje, dispozitive, ustensile etc.), în corespundere cu parametrii sanitaro-igienici şi cu cerinţele de securitate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2742"/>
        <w:gridCol w:w="3739"/>
        <w:gridCol w:w="1780"/>
      </w:tblGrid>
      <w:tr w:rsidR="00243430" w:rsidTr="00243430">
        <w:tc>
          <w:tcPr>
            <w:tcW w:w="128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652"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Mobilier în conformitate cu normele sanitaro-igienice;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Grupurile sanitare au fost asigurate cu dezinfectant, săpun lichid;</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eficient de monitorizare video (6 camere) asigură securitatea elevilor;</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 de sport dotată şi asigurată corespunzător normelor şi cerinţelor de securitate;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Instrucţiuni ce vizează normativele ce asigură securitatea vieţii pentru elevi şi angajaţi;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de evidenţă a elevilor ce s-au familiarizat cu Regulile de securitate a vieţii şi sănătăţii elevilor pe terenul şi în sala de sport etc. (sunt aduse la cunoştinţa elevilor/părinţilor, contra semnătură).</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de verificare al rezultatelor inventarierii</w:t>
            </w:r>
          </w:p>
        </w:tc>
      </w:tr>
      <w:tr w:rsidR="00243430" w:rsidTr="00243430">
        <w:tc>
          <w:tcPr>
            <w:tcW w:w="128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652"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asigură prezenţa, funcţionalitatea şi conformitatea cu parametrii sanitaro-igienici şi cu cerinţele de securitate a materialelor de sprijin</w:t>
            </w:r>
          </w:p>
        </w:tc>
      </w:tr>
      <w:tr w:rsidR="00243430" w:rsidTr="00243430">
        <w:tc>
          <w:tcPr>
            <w:tcW w:w="128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8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392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84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right"/>
        <w:rPr>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1.1.6. </w:t>
      </w:r>
      <w:r>
        <w:rPr>
          <w:rFonts w:ascii="Times New Roman" w:eastAsia="Times New Roman" w:hAnsi="Times New Roman" w:cs="Times New Roman"/>
          <w:sz w:val="24"/>
          <w:szCs w:val="24"/>
        </w:rPr>
        <w:t>Asigurarea cu spaţii pentru prepararea şi servirea hranei, care corespund normelor sanitare în vigoare privind siguranţa, accesibilitatea, funcţionalitatea şi confortul elevilor/copiilor* (după caz)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2"/>
        <w:gridCol w:w="2719"/>
        <w:gridCol w:w="3685"/>
        <w:gridCol w:w="1785"/>
      </w:tblGrid>
      <w:tr w:rsidR="00243430" w:rsidTr="00243430">
        <w:tc>
          <w:tcPr>
            <w:tcW w:w="138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545"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ŞSSH nr 2 nu dispune de cantină</w:t>
            </w:r>
          </w:p>
        </w:tc>
      </w:tr>
      <w:tr w:rsidR="00243430" w:rsidTr="00243430">
        <w:trPr>
          <w:trHeight w:val="457"/>
        </w:trPr>
        <w:tc>
          <w:tcPr>
            <w:tcW w:w="138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545" w:type="dxa"/>
            <w:gridSpan w:val="3"/>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both"/>
              <w:rPr>
                <w:rFonts w:ascii="Times New Roman" w:eastAsia="Times New Roman" w:hAnsi="Times New Roman" w:cs="Times New Roman"/>
                <w:color w:val="FF0000"/>
                <w:sz w:val="24"/>
                <w:szCs w:val="24"/>
              </w:rPr>
            </w:pPr>
          </w:p>
        </w:tc>
      </w:tr>
      <w:tr w:rsidR="00243430" w:rsidTr="00243430">
        <w:tc>
          <w:tcPr>
            <w:tcW w:w="138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84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 xml:space="preserve">Pondere: </w:t>
            </w:r>
          </w:p>
        </w:tc>
        <w:tc>
          <w:tcPr>
            <w:tcW w:w="3849"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 xml:space="preserve">Autoevaluarea conform criteriilor: </w:t>
            </w:r>
          </w:p>
        </w:tc>
        <w:tc>
          <w:tcPr>
            <w:tcW w:w="184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 xml:space="preserve">Punctaj: </w:t>
            </w:r>
          </w:p>
        </w:tc>
      </w:tr>
    </w:tbl>
    <w:p w:rsidR="00243430" w:rsidRDefault="00243430" w:rsidP="00243430">
      <w:pPr>
        <w:spacing w:after="0" w:line="240" w:lineRule="auto"/>
        <w:jc w:val="right"/>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1.1.7. </w:t>
      </w:r>
      <w:r>
        <w:rPr>
          <w:rFonts w:ascii="Times New Roman" w:eastAsia="Times New Roman" w:hAnsi="Times New Roman" w:cs="Times New Roman"/>
          <w:sz w:val="24"/>
          <w:szCs w:val="24"/>
        </w:rPr>
        <w:t>Prezenţa spaţiilor sanitare, cu respectarea criteriilor de accesibilitate, funcţionalitate şi confort pentru elevi/copii.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8"/>
        <w:gridCol w:w="2717"/>
        <w:gridCol w:w="3681"/>
        <w:gridCol w:w="1785"/>
      </w:tblGrid>
      <w:tr w:rsidR="00243430" w:rsidTr="00243430">
        <w:tc>
          <w:tcPr>
            <w:tcW w:w="139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53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Vestiare separate în sala de sport, pentru 1 - băieţi şi 1 - fete.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Existenţa a 2 spaţii sanitare pentru 1 - băieţi şi 1 - fete.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Lavoare cu apă curgătoare pentru 1 - băieţi şi 1 - fete.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Orarul de dezinfectare şi graficul de serviciu</w:t>
            </w:r>
          </w:p>
        </w:tc>
      </w:tr>
      <w:tr w:rsidR="00243430" w:rsidTr="00243430">
        <w:tc>
          <w:tcPr>
            <w:tcW w:w="139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53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Instituţia este dotată cu blocuri sanitare care respectă, în totalitate, normele de accesibilitate, funcţionalitate şi confort ale acestora atât pentru elevi, cât şi angajaţi. Spaţiile sanitare se igienizează cu regularitate. În sala de sport sunt vestiare separate pentru băieţi şi fete. </w:t>
            </w:r>
          </w:p>
        </w:tc>
      </w:tr>
      <w:tr w:rsidR="00243430" w:rsidTr="00243430">
        <w:tc>
          <w:tcPr>
            <w:tcW w:w="139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84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38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84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rPr>
          <w:rFonts w:ascii="Times New Roman" w:eastAsia="Times New Roman" w:hAnsi="Times New Roman" w:cs="Times New Roman"/>
          <w:b/>
          <w:color w:val="000080"/>
          <w:sz w:val="24"/>
          <w:szCs w:val="24"/>
        </w:rPr>
      </w:pPr>
    </w:p>
    <w:p w:rsidR="00243430" w:rsidRDefault="00243430" w:rsidP="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1.1.8. </w:t>
      </w:r>
      <w:r>
        <w:rPr>
          <w:rFonts w:ascii="Times New Roman" w:eastAsia="Times New Roman" w:hAnsi="Times New Roman" w:cs="Times New Roman"/>
          <w:sz w:val="24"/>
          <w:szCs w:val="24"/>
        </w:rPr>
        <w:t>Existenţa şi funcţionalitatea mijloacelor antiincendiare şi a ieşirilor de rezervă.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5"/>
        <w:gridCol w:w="2718"/>
        <w:gridCol w:w="3683"/>
        <w:gridCol w:w="1785"/>
      </w:tblGrid>
      <w:tr w:rsidR="00243430" w:rsidTr="00243430">
        <w:tc>
          <w:tcPr>
            <w:tcW w:w="138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18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Sistemul antiincediar în instituţie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Scheme de evacuare a elevilor şi a personalului în cazuri de situaţii excepţionale;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 echipament antiincendiare funcţional;</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Ordinul nr. </w:t>
            </w:r>
            <w:r w:rsidR="004733BD">
              <w:rPr>
                <w:rFonts w:ascii="Times New Roman" w:hAnsi="Times New Roman" w:cs="Times New Roman"/>
                <w:sz w:val="24"/>
                <w:szCs w:val="24"/>
                <w:lang w:val="en-US"/>
              </w:rPr>
              <w:t>65</w:t>
            </w:r>
            <w:r>
              <w:rPr>
                <w:rFonts w:ascii="Times New Roman" w:hAnsi="Times New Roman" w:cs="Times New Roman"/>
                <w:sz w:val="24"/>
                <w:szCs w:val="24"/>
                <w:lang w:val="en-US"/>
              </w:rPr>
              <w:t xml:space="preserve">  din  25 august 202</w:t>
            </w:r>
            <w:r w:rsidR="004733BD">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rPr>
              <w:t>Cu privire la aprobarea Regulilor de apărare împotriva incendiilor pentru ŞSS de handbal nr. 2 din mun. Chişinău”;</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Există Instrucţiuni ce vizează normativele ce asigură securitatea vieţii pentru elevi şi angajaţi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ieşiri funcţionale</w:t>
            </w:r>
          </w:p>
        </w:tc>
      </w:tr>
      <w:tr w:rsidR="00243430" w:rsidTr="00243430">
        <w:tc>
          <w:tcPr>
            <w:tcW w:w="138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18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16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dispune în totalitate de mijloace antiincendiare şi de 2 ieşiri ce asigură evacuarea tuturor elevilor şi a angajaţilor. Instituţia utilizează sistemul de marcaje, indicatoare de orientare, planuri de evacuare şi le monitorizează în permanenţă.</w:t>
            </w:r>
          </w:p>
        </w:tc>
      </w:tr>
      <w:tr w:rsidR="00243430" w:rsidTr="00243430">
        <w:tc>
          <w:tcPr>
            <w:tcW w:w="138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şi pondere</w:t>
            </w:r>
          </w:p>
        </w:tc>
        <w:tc>
          <w:tcPr>
            <w:tcW w:w="271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lastRenderedPageBreak/>
              <w:t>Pondere: 1</w:t>
            </w:r>
          </w:p>
        </w:tc>
        <w:tc>
          <w:tcPr>
            <w:tcW w:w="3683"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78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color w:val="000080"/>
          <w:sz w:val="16"/>
          <w:szCs w:val="16"/>
        </w:rPr>
      </w:pP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 proces educaţional:</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1.1.9. </w:t>
      </w:r>
      <w:r>
        <w:rPr>
          <w:rFonts w:ascii="Times New Roman" w:eastAsia="Times New Roman" w:hAnsi="Times New Roman" w:cs="Times New Roman"/>
          <w:sz w:val="24"/>
          <w:szCs w:val="24"/>
        </w:rPr>
        <w:t>Desfăşurarea activităţilor de învăţare şi respectare a regulilor de circulaţie rutieră, a tehnicii securităţii, de prevenire a situaţiilor de risc şi de acordare a primului ajutor.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7"/>
        <w:gridCol w:w="2265"/>
        <w:gridCol w:w="4242"/>
        <w:gridCol w:w="1677"/>
      </w:tblGrid>
      <w:tr w:rsidR="00243430" w:rsidTr="00243430">
        <w:tc>
          <w:tcPr>
            <w:tcW w:w="1387"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p w:rsidR="00243430" w:rsidRDefault="00243430">
            <w:pPr>
              <w:spacing w:after="0" w:line="240" w:lineRule="auto"/>
              <w:jc w:val="center"/>
              <w:rPr>
                <w:rFonts w:ascii="Times New Roman" w:eastAsia="Times New Roman" w:hAnsi="Times New Roman" w:cs="Times New Roman"/>
                <w:b/>
                <w:sz w:val="24"/>
                <w:szCs w:val="24"/>
              </w:rPr>
            </w:pPr>
          </w:p>
        </w:tc>
        <w:tc>
          <w:tcPr>
            <w:tcW w:w="8184"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4733BD">
              <w:rPr>
                <w:rFonts w:ascii="Times New Roman" w:hAnsi="Times New Roman" w:cs="Times New Roman"/>
                <w:sz w:val="24"/>
                <w:szCs w:val="24"/>
              </w:rPr>
              <w:t>2</w:t>
            </w:r>
            <w:r>
              <w:rPr>
                <w:rFonts w:ascii="Times New Roman" w:hAnsi="Times New Roman" w:cs="Times New Roman"/>
                <w:sz w:val="24"/>
                <w:szCs w:val="24"/>
              </w:rPr>
              <w:t>-202</w:t>
            </w:r>
            <w:r w:rsidR="004733BD">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4733BD">
              <w:rPr>
                <w:rFonts w:ascii="Times New Roman" w:hAnsi="Times New Roman" w:cs="Times New Roman"/>
                <w:sz w:val="24"/>
                <w:szCs w:val="24"/>
              </w:rPr>
              <w:t>6</w:t>
            </w:r>
            <w:r>
              <w:rPr>
                <w:rFonts w:ascii="Times New Roman" w:hAnsi="Times New Roman" w:cs="Times New Roman"/>
                <w:sz w:val="24"/>
                <w:szCs w:val="24"/>
              </w:rPr>
              <w:t>.09.202</w:t>
            </w:r>
            <w:r w:rsidR="004733BD">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Ordinul nr. </w:t>
            </w:r>
            <w:r w:rsidR="009868C3">
              <w:rPr>
                <w:rFonts w:ascii="Times New Roman" w:hAnsi="Times New Roman" w:cs="Times New Roman"/>
                <w:sz w:val="24"/>
                <w:szCs w:val="24"/>
                <w:lang w:val="en-US"/>
              </w:rPr>
              <w:t>69</w:t>
            </w:r>
            <w:r>
              <w:rPr>
                <w:rFonts w:ascii="Times New Roman" w:hAnsi="Times New Roman" w:cs="Times New Roman"/>
                <w:sz w:val="24"/>
                <w:szCs w:val="24"/>
                <w:lang w:val="en-US"/>
              </w:rPr>
              <w:t xml:space="preserve"> din  0</w:t>
            </w:r>
            <w:r w:rsidR="009868C3">
              <w:rPr>
                <w:rFonts w:ascii="Times New Roman" w:hAnsi="Times New Roman" w:cs="Times New Roman"/>
                <w:sz w:val="24"/>
                <w:szCs w:val="24"/>
                <w:lang w:val="en-US"/>
              </w:rPr>
              <w:t>6</w:t>
            </w:r>
            <w:r>
              <w:rPr>
                <w:rFonts w:ascii="Times New Roman" w:hAnsi="Times New Roman" w:cs="Times New Roman"/>
                <w:sz w:val="24"/>
                <w:szCs w:val="24"/>
                <w:lang w:val="en-US"/>
              </w:rPr>
              <w:t xml:space="preserve"> septembrie 202</w:t>
            </w:r>
            <w:r w:rsidR="009868C3">
              <w:rPr>
                <w:rFonts w:ascii="Times New Roman" w:hAnsi="Times New Roman" w:cs="Times New Roman"/>
                <w:sz w:val="24"/>
                <w:szCs w:val="24"/>
                <w:lang w:val="en-US"/>
              </w:rPr>
              <w:t>2</w:t>
            </w:r>
            <w:r>
              <w:rPr>
                <w:rFonts w:ascii="Times New Roman" w:hAnsi="Times New Roman" w:cs="Times New Roman"/>
                <w:sz w:val="24"/>
                <w:szCs w:val="24"/>
                <w:lang w:val="en-US"/>
              </w:rPr>
              <w:t xml:space="preserve"> “Cu </w:t>
            </w:r>
            <w:r>
              <w:rPr>
                <w:rFonts w:ascii="Times New Roman" w:hAnsi="Times New Roman" w:cs="Times New Roman"/>
                <w:sz w:val="24"/>
                <w:szCs w:val="24"/>
              </w:rPr>
              <w:t>privire la desfăşurarea măsurilor organizatorice de asigurare şi scădere a traumatismelor în procesul instructiv-educativ, competiţii, etc. (vezi HG ale Republii Moldova)”.</w:t>
            </w:r>
          </w:p>
          <w:p w:rsidR="00243430" w:rsidRDefault="00243430" w:rsidP="009868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Regulamentul intern al Şcolii sportive specializate de handbal nr. 2 aprobat la şedinţa Consiliului profesoral Proces verbal nr. 01 din 0</w:t>
            </w:r>
            <w:r w:rsidR="009868C3">
              <w:rPr>
                <w:rFonts w:ascii="Times New Roman" w:hAnsi="Times New Roman" w:cs="Times New Roman"/>
                <w:sz w:val="24"/>
                <w:szCs w:val="24"/>
              </w:rPr>
              <w:t>6</w:t>
            </w:r>
            <w:r>
              <w:rPr>
                <w:rFonts w:ascii="Times New Roman" w:hAnsi="Times New Roman" w:cs="Times New Roman"/>
                <w:sz w:val="24"/>
                <w:szCs w:val="24"/>
              </w:rPr>
              <w:t>.09.202</w:t>
            </w:r>
            <w:r w:rsidR="009868C3">
              <w:rPr>
                <w:rFonts w:ascii="Times New Roman" w:hAnsi="Times New Roman" w:cs="Times New Roman"/>
                <w:sz w:val="24"/>
                <w:szCs w:val="24"/>
              </w:rPr>
              <w:t>2</w:t>
            </w:r>
            <w:r>
              <w:rPr>
                <w:rFonts w:ascii="Times New Roman" w:hAnsi="Times New Roman" w:cs="Times New Roman"/>
                <w:sz w:val="24"/>
                <w:szCs w:val="24"/>
              </w:rPr>
              <w:t>.</w:t>
            </w:r>
          </w:p>
          <w:p w:rsidR="008124F6" w:rsidRDefault="008124F6" w:rsidP="009868C3">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Ordinul nr.68 din 06.09.2022 </w:t>
            </w:r>
            <w:r w:rsidRPr="007467C7">
              <w:rPr>
                <w:rFonts w:ascii="Times New Roman" w:hAnsi="Times New Roman" w:cs="Times New Roman"/>
                <w:sz w:val="24"/>
                <w:szCs w:val="24"/>
                <w:lang w:val="en-US"/>
              </w:rPr>
              <w:t xml:space="preserve">Cu </w:t>
            </w:r>
            <w:r w:rsidRPr="007467C7">
              <w:rPr>
                <w:rFonts w:ascii="Times New Roman" w:hAnsi="Times New Roman" w:cs="Times New Roman"/>
                <w:sz w:val="24"/>
                <w:szCs w:val="24"/>
              </w:rPr>
              <w:t>privire la aprobarea Regulamentului intern al ŞSS de handbal nr. 2 pentru anul de studii 2022-2023</w:t>
            </w:r>
            <w:r>
              <w:rPr>
                <w:rFonts w:ascii="Times New Roman" w:hAnsi="Times New Roman" w:cs="Times New Roman"/>
                <w:sz w:val="24"/>
                <w:szCs w:val="24"/>
              </w:rPr>
              <w:t>.</w:t>
            </w:r>
          </w:p>
        </w:tc>
      </w:tr>
      <w:tr w:rsidR="00243430" w:rsidTr="00243430">
        <w:tc>
          <w:tcPr>
            <w:tcW w:w="1387"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184" w:type="dxa"/>
            <w:gridSpan w:val="3"/>
            <w:tcBorders>
              <w:top w:val="single" w:sz="4" w:space="0" w:color="000000"/>
              <w:left w:val="single" w:sz="4" w:space="0" w:color="000000"/>
              <w:bottom w:val="single" w:sz="4" w:space="0" w:color="auto"/>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w:t>
            </w:r>
            <w:r>
              <w:rPr>
                <w:rFonts w:ascii="Times New Roman" w:hAnsi="Times New Roman" w:cs="Times New Roman"/>
                <w:sz w:val="24"/>
                <w:szCs w:val="24"/>
              </w:rPr>
              <w:t>Şcoala sportivă specializată de handbal nr. 2</w:t>
            </w:r>
            <w:r>
              <w:rPr>
                <w:rFonts w:ascii="Times New Roman" w:eastAsia="Times New Roman" w:hAnsi="Times New Roman" w:cs="Times New Roman"/>
                <w:sz w:val="24"/>
                <w:szCs w:val="24"/>
              </w:rPr>
              <w:t xml:space="preserve"> există persoană responsabilă de tehnica securităţii, de instruire a elevilor şi a angajaţilor cu privire la regulile de securitate, de prevenire a situaţiilor de risc.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Listele elevilor cu semnăturile acestora referitoare la tehnica securităţii se regăsesc în registrul de evidenţă a antrenorului;</w:t>
            </w:r>
          </w:p>
          <w:p w:rsidR="00243430" w:rsidRDefault="0024343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Instruirea şi implicarea elevilor în activităţi de învăţare şi respectare a regulilor de circulaţie rutieră, de tehnică a securităţii, de prevenire a situaţiilor de risc şi de acordare a primului ajutor.</w:t>
            </w:r>
            <w:r>
              <w:rPr>
                <w:rFonts w:ascii="Times New Roman" w:eastAsia="Times New Roman" w:hAnsi="Times New Roman" w:cs="Times New Roman"/>
                <w:sz w:val="28"/>
                <w:szCs w:val="28"/>
              </w:rPr>
              <w:t xml:space="preserve"> </w:t>
            </w:r>
          </w:p>
        </w:tc>
      </w:tr>
      <w:tr w:rsidR="00243430" w:rsidTr="00243430">
        <w:tc>
          <w:tcPr>
            <w:tcW w:w="1387"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265"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242"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677"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r w:rsidR="00243430" w:rsidTr="00243430">
        <w:tc>
          <w:tcPr>
            <w:tcW w:w="9571" w:type="dxa"/>
            <w:gridSpan w:val="4"/>
            <w:tcBorders>
              <w:top w:val="single" w:sz="4" w:space="0" w:color="auto"/>
              <w:left w:val="nil"/>
              <w:bottom w:val="nil"/>
              <w:right w:val="nil"/>
            </w:tcBorders>
          </w:tcPr>
          <w:p w:rsidR="00243430" w:rsidRDefault="00243430">
            <w:pPr>
              <w:spacing w:after="0" w:line="240" w:lineRule="auto"/>
              <w:jc w:val="center"/>
              <w:rPr>
                <w:rFonts w:ascii="Times New Roman" w:eastAsia="Times New Roman" w:hAnsi="Times New Roman" w:cs="Times New Roman"/>
                <w:b/>
                <w:i/>
                <w:color w:val="FF0000"/>
                <w:w w:val="98"/>
                <w:sz w:val="16"/>
                <w:szCs w:val="16"/>
              </w:rPr>
            </w:pPr>
          </w:p>
          <w:p w:rsidR="00243430" w:rsidRDefault="00243430">
            <w:pPr>
              <w:spacing w:after="0" w:line="240" w:lineRule="auto"/>
              <w:ind w:left="1560" w:hanging="1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Standard 1.2. Instituţia dezvoltă parteneriate comunitare în vederea protecţiei integrităţii fizice şi psihice a fiecărui elev / copil</w:t>
            </w:r>
          </w:p>
          <w:p w:rsidR="00243430" w:rsidRDefault="0024343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(Punctaj maxim acordat – 5 puncte)</w:t>
            </w:r>
          </w:p>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1.2.1. </w:t>
            </w:r>
            <w:r>
              <w:rPr>
                <w:rFonts w:ascii="Times New Roman" w:eastAsia="Times New Roman" w:hAnsi="Times New Roman" w:cs="Times New Roman"/>
                <w:sz w:val="24"/>
                <w:szCs w:val="24"/>
              </w:rPr>
              <w:t>Proiectarea, în documentele strategice şi operaţionale, a acţiunilor de colaborare cu familia, cu autoritatea publică locală, cu alte instituţii cu atribuţii legale în sensul protecţiei elevului/ copilului şi de informare a lor în privinţa procedurii legale de intervenţie în cazurile ANET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8"/>
              <w:gridCol w:w="2181"/>
              <w:gridCol w:w="4159"/>
              <w:gridCol w:w="1647"/>
            </w:tblGrid>
            <w:tr w:rsidR="00243430">
              <w:tc>
                <w:tcPr>
                  <w:tcW w:w="135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79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5E6FC3">
                    <w:rPr>
                      <w:rFonts w:ascii="Times New Roman" w:hAnsi="Times New Roman" w:cs="Times New Roman"/>
                      <w:sz w:val="24"/>
                      <w:szCs w:val="24"/>
                    </w:rPr>
                    <w:t>2</w:t>
                  </w:r>
                  <w:r>
                    <w:rPr>
                      <w:rFonts w:ascii="Times New Roman" w:hAnsi="Times New Roman" w:cs="Times New Roman"/>
                      <w:sz w:val="24"/>
                      <w:szCs w:val="24"/>
                    </w:rPr>
                    <w:t>-202</w:t>
                  </w:r>
                  <w:r w:rsidR="005E6FC3">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5E6FC3">
                    <w:rPr>
                      <w:rFonts w:ascii="Times New Roman" w:hAnsi="Times New Roman" w:cs="Times New Roman"/>
                      <w:sz w:val="24"/>
                      <w:szCs w:val="24"/>
                    </w:rPr>
                    <w:t>6</w:t>
                  </w:r>
                  <w:r>
                    <w:rPr>
                      <w:rFonts w:ascii="Times New Roman" w:hAnsi="Times New Roman" w:cs="Times New Roman"/>
                      <w:sz w:val="24"/>
                      <w:szCs w:val="24"/>
                    </w:rPr>
                    <w:t>.09.202</w:t>
                  </w:r>
                  <w:r w:rsidR="005E6FC3">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Planul şedinţelor generale în instituţie pentru anul de studii 202</w:t>
                  </w:r>
                  <w:r w:rsidR="005E6FC3">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5E6FC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(Registrul de procese-verbale).</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Ziua Europeană a Protecţiei datelor cu caracter personal, conform planului.</w:t>
                  </w:r>
                </w:p>
              </w:tc>
            </w:tr>
            <w:tr w:rsidR="00243430">
              <w:tc>
                <w:tcPr>
                  <w:tcW w:w="135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Constatări</w:t>
                  </w:r>
                </w:p>
              </w:tc>
              <w:tc>
                <w:tcPr>
                  <w:tcW w:w="79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colaborează cu Inspectoratul de poliţie, sectorul Botanica ce vizează soluţionarea cazurilor de abuz, neglijare a copilului, participă şi cooperează cu membrii Comisiei pentru protecţia drepturilor Copilului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Parteneriatul şcoală-familie se realizează prin şedinţe de părinţi, activităţi individuale (discuţii, consultaţii). Antrenorii comunică cu familiile elevilor prin intermediul agendelor, grupurilor viber, apelurilor telefonice.</w:t>
                  </w:r>
                </w:p>
              </w:tc>
            </w:tr>
            <w:tr w:rsidR="00243430">
              <w:tc>
                <w:tcPr>
                  <w:tcW w:w="135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18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159"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64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pPr>
              <w:spacing w:after="0" w:line="240" w:lineRule="auto"/>
              <w:jc w:val="both"/>
              <w:rPr>
                <w:rFonts w:ascii="Times New Roman" w:eastAsia="Times New Roman" w:hAnsi="Times New Roman" w:cs="Times New Roman"/>
                <w:b/>
                <w:color w:val="000080"/>
                <w:sz w:val="16"/>
                <w:szCs w:val="16"/>
              </w:rPr>
            </w:pPr>
          </w:p>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 instituţională</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1.2.2. </w:t>
            </w:r>
            <w:r>
              <w:rPr>
                <w:rFonts w:ascii="Times New Roman" w:eastAsia="Times New Roman" w:hAnsi="Times New Roman" w:cs="Times New Roman"/>
                <w:sz w:val="24"/>
                <w:szCs w:val="24"/>
              </w:rPr>
              <w:t>Utilizarea eficientă a resurselor interne (personal format) şi comunitare (servicii de sprijin familial, asistenţă parentală etc.) pentru asigurarea protecţiei integrităţii fizice şi psihice a copilului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2159"/>
              <w:gridCol w:w="4168"/>
              <w:gridCol w:w="1638"/>
            </w:tblGrid>
            <w:tr w:rsidR="00243430">
              <w:tc>
                <w:tcPr>
                  <w:tcW w:w="1380"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Dovezi </w:t>
                  </w:r>
                </w:p>
              </w:tc>
              <w:tc>
                <w:tcPr>
                  <w:tcW w:w="7965" w:type="dxa"/>
                  <w:gridSpan w:val="3"/>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AD72BD">
                    <w:rPr>
                      <w:rFonts w:ascii="Times New Roman" w:hAnsi="Times New Roman" w:cs="Times New Roman"/>
                      <w:sz w:val="24"/>
                      <w:szCs w:val="24"/>
                    </w:rPr>
                    <w:t>2</w:t>
                  </w:r>
                  <w:r>
                    <w:rPr>
                      <w:rFonts w:ascii="Times New Roman" w:hAnsi="Times New Roman" w:cs="Times New Roman"/>
                      <w:sz w:val="24"/>
                      <w:szCs w:val="24"/>
                    </w:rPr>
                    <w:t>-202</w:t>
                  </w:r>
                  <w:r w:rsidR="00AD72BD">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AD72BD">
                    <w:rPr>
                      <w:rFonts w:ascii="Times New Roman" w:hAnsi="Times New Roman" w:cs="Times New Roman"/>
                      <w:sz w:val="24"/>
                      <w:szCs w:val="24"/>
                    </w:rPr>
                    <w:t>6</w:t>
                  </w:r>
                  <w:r>
                    <w:rPr>
                      <w:rFonts w:ascii="Times New Roman" w:hAnsi="Times New Roman" w:cs="Times New Roman"/>
                      <w:sz w:val="24"/>
                      <w:szCs w:val="24"/>
                    </w:rPr>
                    <w:t>.09.202</w:t>
                  </w:r>
                  <w:r w:rsidR="00AD72BD">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este dotată cu 1 cabinet medical bine echipat, dispune de 1 unitate de asistent medical şi 1 unitate medic.</w:t>
                  </w:r>
                </w:p>
                <w:p w:rsidR="00243430" w:rsidRDefault="0024343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Sunt elaborate un set de Instrucţiuni privind protecţia vieţii şi sănătăţii copilului.   Existenţa lădiţei confidenţiale, a adreselor electronice şi a numărului de încredere pentru sesizarea cazurilor de ANET</w:t>
                  </w:r>
                </w:p>
              </w:tc>
            </w:tr>
            <w:tr w:rsidR="00243430">
              <w:tc>
                <w:tcPr>
                  <w:tcW w:w="1380"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7965" w:type="dxa"/>
                  <w:gridSpan w:val="3"/>
                  <w:tcBorders>
                    <w:top w:val="single" w:sz="4" w:space="0" w:color="auto"/>
                    <w:left w:val="single" w:sz="4" w:space="0" w:color="auto"/>
                    <w:bottom w:val="single" w:sz="4" w:space="0" w:color="auto"/>
                    <w:right w:val="single" w:sz="4" w:space="0" w:color="auto"/>
                  </w:tcBorders>
                  <w:hideMark/>
                </w:tcPr>
                <w:p w:rsidR="00243430" w:rsidRDefault="00243430">
                  <w:pPr>
                    <w:tabs>
                      <w:tab w:val="left" w:pos="90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ŞSSH nr 2 utilizează eficient resursele existente atât în cadrul instituţiei, cât şi în comunitate în scopul asigurării protecţiei integrităţii fizice şi psihice a fiecărui copil.</w:t>
                  </w:r>
                </w:p>
                <w:p w:rsidR="00243430" w:rsidRDefault="00243430">
                  <w:pPr>
                    <w:tabs>
                      <w:tab w:val="left" w:pos="90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Instruirea/formarea continuă a personalului didactic şi didactic auxiliar în domeniul managementului educaţional şi instituţional, a părinţilor privind aplicarea procedurilor legale în organizarea instituţională şi de intervenţie în cazurile de abuz, neglijare, violenţă.</w:t>
                  </w:r>
                </w:p>
                <w:p w:rsidR="00243430" w:rsidRDefault="00243430">
                  <w:pPr>
                    <w:tabs>
                      <w:tab w:val="left" w:pos="90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de formare;</w:t>
                  </w:r>
                </w:p>
                <w:p w:rsidR="00243430" w:rsidRDefault="00243430">
                  <w:pPr>
                    <w:tabs>
                      <w:tab w:val="left" w:pos="9072"/>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Materiale didactice şi de informare (pliante, filme de scurt metraj).</w:t>
                  </w:r>
                </w:p>
              </w:tc>
            </w:tr>
            <w:tr w:rsidR="00243430">
              <w:tc>
                <w:tcPr>
                  <w:tcW w:w="1380"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159"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168"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638"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pPr>
              <w:spacing w:after="0" w:line="240" w:lineRule="auto"/>
              <w:jc w:val="both"/>
              <w:rPr>
                <w:rFonts w:ascii="Times New Roman" w:eastAsia="Times New Roman" w:hAnsi="Times New Roman" w:cs="Times New Roman"/>
                <w:b/>
                <w:color w:val="000080"/>
                <w:sz w:val="16"/>
                <w:szCs w:val="16"/>
              </w:rPr>
            </w:pPr>
          </w:p>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 / proces educaţional</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1.2.3. </w:t>
            </w:r>
            <w:r>
              <w:rPr>
                <w:rFonts w:ascii="Times New Roman" w:eastAsia="Times New Roman" w:hAnsi="Times New Roman" w:cs="Times New Roman"/>
                <w:sz w:val="24"/>
                <w:szCs w:val="24"/>
              </w:rPr>
              <w:t>Realizarea activităţilor de prevenire şi combatere a oricărui tip de violenţă (relaţii elev-elev, elev-cadru didactic, elev-personal auxiliar).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5"/>
              <w:gridCol w:w="2164"/>
              <w:gridCol w:w="4072"/>
              <w:gridCol w:w="1734"/>
            </w:tblGrid>
            <w:tr w:rsidR="00243430">
              <w:trPr>
                <w:trHeight w:val="132"/>
              </w:trPr>
              <w:tc>
                <w:tcPr>
                  <w:tcW w:w="137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7970"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AD72BD">
                    <w:rPr>
                      <w:rFonts w:ascii="Times New Roman" w:hAnsi="Times New Roman" w:cs="Times New Roman"/>
                      <w:sz w:val="24"/>
                      <w:szCs w:val="24"/>
                    </w:rPr>
                    <w:t>2</w:t>
                  </w:r>
                  <w:r>
                    <w:rPr>
                      <w:rFonts w:ascii="Times New Roman" w:hAnsi="Times New Roman" w:cs="Times New Roman"/>
                      <w:sz w:val="24"/>
                      <w:szCs w:val="24"/>
                    </w:rPr>
                    <w:t>-202</w:t>
                  </w:r>
                  <w:r w:rsidR="00AD72BD">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AD72BD">
                    <w:rPr>
                      <w:rFonts w:ascii="Times New Roman" w:hAnsi="Times New Roman" w:cs="Times New Roman"/>
                      <w:sz w:val="24"/>
                      <w:szCs w:val="24"/>
                    </w:rPr>
                    <w:t>6</w:t>
                  </w:r>
                  <w:r>
                    <w:rPr>
                      <w:rFonts w:ascii="Times New Roman" w:hAnsi="Times New Roman" w:cs="Times New Roman"/>
                      <w:sz w:val="24"/>
                      <w:szCs w:val="24"/>
                    </w:rPr>
                    <w:t>.09.202</w:t>
                  </w:r>
                  <w:r w:rsidR="00AD72BD">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Respectarea Metodologiei de aplicare a procedurii de organizare instituţională şi de intervenţie a lucrărilor instituţiilor extraşcolar în cazurile de abuz, neglijare, exploatare, trafic de copii (ANET);</w:t>
                  </w:r>
                </w:p>
                <w:p w:rsidR="00243430" w:rsidRDefault="0024343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Activităţi cu părinţii: şedinţe de informare şi discuţii cu părinţii la subiecte legate de combaterea violenţei.</w:t>
                  </w:r>
                </w:p>
              </w:tc>
            </w:tr>
            <w:tr w:rsidR="00243430">
              <w:tc>
                <w:tcPr>
                  <w:tcW w:w="137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7970"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promovează activităţi de prevenire a tuturor formelor de violenţă asupra copilului, precum şi a violenţei în familie. În anul curent, au fost realizate activităţi în colaborare cu Inspectoratul de Poliţie, sectorul Botanica</w:t>
                  </w:r>
                </w:p>
                <w:p w:rsidR="00243430" w:rsidRDefault="00243430">
                  <w:pPr>
                    <w:spacing w:after="0" w:line="240" w:lineRule="auto"/>
                    <w:jc w:val="both"/>
                    <w:rPr>
                      <w:rFonts w:ascii="Times New Roman" w:eastAsia="Times New Roman" w:hAnsi="Times New Roman" w:cs="Times New Roman"/>
                      <w:color w:val="FF0000"/>
                      <w:w w:val="97"/>
                      <w:sz w:val="24"/>
                      <w:szCs w:val="24"/>
                    </w:rPr>
                  </w:pPr>
                  <w:r>
                    <w:rPr>
                      <w:rFonts w:ascii="Times New Roman" w:eastAsia="Times New Roman" w:hAnsi="Times New Roman" w:cs="Times New Roman"/>
                      <w:sz w:val="24"/>
                      <w:szCs w:val="24"/>
                    </w:rPr>
                    <w:t>Fişe de sesizare a cazurilor de violenţă şi abuz, inclusiv în mediul online.</w:t>
                  </w:r>
                </w:p>
              </w:tc>
            </w:tr>
            <w:tr w:rsidR="00243430">
              <w:tc>
                <w:tcPr>
                  <w:tcW w:w="137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16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07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73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pPr>
              <w:spacing w:after="0" w:line="240" w:lineRule="auto"/>
              <w:jc w:val="both"/>
              <w:rPr>
                <w:rFonts w:ascii="Times New Roman" w:eastAsia="Times New Roman" w:hAnsi="Times New Roman" w:cs="Times New Roman"/>
                <w:b/>
                <w:color w:val="000080"/>
                <w:sz w:val="16"/>
                <w:szCs w:val="16"/>
              </w:rPr>
            </w:pPr>
          </w:p>
          <w:p w:rsidR="00243430" w:rsidRDefault="00243430">
            <w:pPr>
              <w:spacing w:after="0" w:line="240" w:lineRule="auto"/>
              <w:jc w:val="both"/>
              <w:rPr>
                <w:rFonts w:ascii="Times New Roman" w:eastAsia="Times New Roman" w:hAnsi="Times New Roman" w:cs="Times New Roman"/>
                <w:color w:val="000080"/>
                <w:sz w:val="24"/>
                <w:szCs w:val="24"/>
              </w:rPr>
            </w:pPr>
            <w:r>
              <w:rPr>
                <w:rFonts w:ascii="Times New Roman" w:eastAsia="Times New Roman" w:hAnsi="Times New Roman" w:cs="Times New Roman"/>
                <w:b/>
                <w:sz w:val="24"/>
                <w:szCs w:val="24"/>
              </w:rPr>
              <w:t>Indicator: 1.2.4.</w:t>
            </w:r>
            <w:r>
              <w:rPr>
                <w:rFonts w:ascii="Times New Roman" w:eastAsia="Times New Roman" w:hAnsi="Times New Roman" w:cs="Times New Roman"/>
                <w:sz w:val="24"/>
                <w:szCs w:val="24"/>
              </w:rPr>
              <w:t xml:space="preserve"> Accesul elevilor/copiilor la servicii de sprijin, pentru asigurarea dezvoltării fizice, mintale şi emoţionale şi implicarea personalului şi a partenerilor instituţiei în activităţile de prevenire a comportamentelor dăunătoare sănătăţii</w:t>
            </w:r>
            <w:r>
              <w:rPr>
                <w:rFonts w:ascii="Times New Roman" w:eastAsia="Times New Roman" w:hAnsi="Times New Roman" w:cs="Times New Roman"/>
                <w:color w:val="00008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6"/>
              <w:gridCol w:w="2163"/>
              <w:gridCol w:w="4077"/>
              <w:gridCol w:w="1729"/>
            </w:tblGrid>
            <w:tr w:rsidR="00243430">
              <w:tc>
                <w:tcPr>
                  <w:tcW w:w="137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796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AD72BD">
                    <w:rPr>
                      <w:rFonts w:ascii="Times New Roman" w:hAnsi="Times New Roman" w:cs="Times New Roman"/>
                      <w:sz w:val="24"/>
                      <w:szCs w:val="24"/>
                    </w:rPr>
                    <w:t>2</w:t>
                  </w:r>
                  <w:r>
                    <w:rPr>
                      <w:rFonts w:ascii="Times New Roman" w:hAnsi="Times New Roman" w:cs="Times New Roman"/>
                      <w:sz w:val="24"/>
                      <w:szCs w:val="24"/>
                    </w:rPr>
                    <w:t>-202</w:t>
                  </w:r>
                  <w:r w:rsidR="00AD72BD">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AD72BD">
                    <w:rPr>
                      <w:rFonts w:ascii="Times New Roman" w:hAnsi="Times New Roman" w:cs="Times New Roman"/>
                      <w:sz w:val="24"/>
                      <w:szCs w:val="24"/>
                    </w:rPr>
                    <w:t>6</w:t>
                  </w:r>
                  <w:r>
                    <w:rPr>
                      <w:rFonts w:ascii="Times New Roman" w:hAnsi="Times New Roman" w:cs="Times New Roman"/>
                      <w:sz w:val="24"/>
                      <w:szCs w:val="24"/>
                    </w:rPr>
                    <w:t>.09.202</w:t>
                  </w:r>
                  <w:r w:rsidR="00AD72BD">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Regulamentul de organizare şi funcţionare  al Şcolii sportive specializate de handbal nr. 2 aprobat la şedinţa Consiliului profesoral Proces verbal nr. 06 din 26.03.2019.</w:t>
                  </w:r>
                </w:p>
                <w:p w:rsidR="00243430" w:rsidRDefault="0024343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Instituţia are în dotare 1 cabinet medical bine echipat şi dispune de 1 unitate de asistent medical şi 1 unitate medic.</w:t>
                  </w:r>
                  <w:r>
                    <w:rPr>
                      <w:rFonts w:ascii="Times New Roman" w:eastAsia="Times New Roman" w:hAnsi="Times New Roman" w:cs="Times New Roman"/>
                      <w:color w:val="FF0000"/>
                      <w:sz w:val="24"/>
                      <w:szCs w:val="24"/>
                    </w:rPr>
                    <w:t xml:space="preserve"> </w:t>
                  </w:r>
                </w:p>
              </w:tc>
            </w:tr>
            <w:tr w:rsidR="00243430">
              <w:trPr>
                <w:trHeight w:val="170"/>
              </w:trPr>
              <w:tc>
                <w:tcPr>
                  <w:tcW w:w="137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796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instituţie cadrele didactice organizează şedinţe de consiliere a tuturor elevilor şi a familiilor acestora pentru rezolvarea diverselor probleme şi situaţii create în mediul şcolar şi familial. </w:t>
                  </w:r>
                </w:p>
              </w:tc>
            </w:tr>
            <w:tr w:rsidR="00243430">
              <w:tc>
                <w:tcPr>
                  <w:tcW w:w="1376"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Punctaj </w:t>
                  </w:r>
                </w:p>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163"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077"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729"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2</w:t>
                  </w:r>
                </w:p>
              </w:tc>
            </w:tr>
          </w:tbl>
          <w:p w:rsidR="00243430" w:rsidRDefault="00243430">
            <w:pPr>
              <w:jc w:val="center"/>
              <w:rPr>
                <w:rFonts w:ascii="Times New Roman" w:eastAsia="Times New Roman" w:hAnsi="Times New Roman" w:cs="Times New Roman"/>
                <w:w w:val="94"/>
                <w:sz w:val="24"/>
                <w:szCs w:val="24"/>
              </w:rPr>
            </w:pPr>
          </w:p>
        </w:tc>
      </w:tr>
    </w:tbl>
    <w:p w:rsidR="00243430" w:rsidRDefault="00243430" w:rsidP="00243430">
      <w:pPr>
        <w:spacing w:after="0" w:line="240" w:lineRule="auto"/>
        <w:ind w:left="1560" w:hanging="1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Standard 1.3. Instituţia de învăţământ oferă servicii de suport pentru promovarea unui mod sănătos de viaţă</w:t>
      </w:r>
    </w:p>
    <w:p w:rsidR="00243430" w:rsidRDefault="00243430" w:rsidP="0024343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(Punctaj maxim acordat – 5 puncte)</w:t>
      </w: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1.3.1.</w:t>
      </w:r>
      <w:r>
        <w:rPr>
          <w:rFonts w:ascii="Times New Roman" w:eastAsia="Times New Roman" w:hAnsi="Times New Roman" w:cs="Times New Roman"/>
          <w:sz w:val="24"/>
          <w:szCs w:val="24"/>
        </w:rPr>
        <w:t xml:space="preserve"> Colaborarea cu familiile, cu serviciile publice de sănătate şi alte instituţii cu atribuţii legale în acest sens în promovarea valorii sănătăţii fizice şi mintale a elevilor/copiilor, în promovarea stilului sănătos de viaţă în instituţie şi în comunitate.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7"/>
        <w:gridCol w:w="2275"/>
        <w:gridCol w:w="4146"/>
        <w:gridCol w:w="1773"/>
      </w:tblGrid>
      <w:tr w:rsidR="00243430" w:rsidTr="00243430">
        <w:tc>
          <w:tcPr>
            <w:tcW w:w="137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94"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2E10D6">
              <w:rPr>
                <w:rFonts w:ascii="Times New Roman" w:hAnsi="Times New Roman" w:cs="Times New Roman"/>
                <w:sz w:val="24"/>
                <w:szCs w:val="24"/>
              </w:rPr>
              <w:t>2</w:t>
            </w:r>
            <w:r>
              <w:rPr>
                <w:rFonts w:ascii="Times New Roman" w:hAnsi="Times New Roman" w:cs="Times New Roman"/>
                <w:sz w:val="24"/>
                <w:szCs w:val="24"/>
              </w:rPr>
              <w:t>-202</w:t>
            </w:r>
            <w:r w:rsidR="002E10D6">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2E10D6">
              <w:rPr>
                <w:rFonts w:ascii="Times New Roman" w:hAnsi="Times New Roman" w:cs="Times New Roman"/>
                <w:sz w:val="24"/>
                <w:szCs w:val="24"/>
              </w:rPr>
              <w:t>6</w:t>
            </w:r>
            <w:r>
              <w:rPr>
                <w:rFonts w:ascii="Times New Roman" w:hAnsi="Times New Roman" w:cs="Times New Roman"/>
                <w:sz w:val="24"/>
                <w:szCs w:val="24"/>
              </w:rPr>
              <w:t>.09.202</w:t>
            </w:r>
            <w:r w:rsidR="002E10D6">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Funcţionarea cabinetului medical;</w:t>
            </w:r>
          </w:p>
          <w:p w:rsidR="00243430" w:rsidRDefault="00243430">
            <w:pPr>
              <w:spacing w:after="0" w:line="240" w:lineRule="auto"/>
              <w:jc w:val="both"/>
              <w:rPr>
                <w:rFonts w:ascii="Times New Roman" w:eastAsia="Times New Roman" w:hAnsi="Times New Roman" w:cs="Times New Roman"/>
                <w:color w:val="FF0000"/>
                <w:sz w:val="24"/>
                <w:szCs w:val="24"/>
              </w:rPr>
            </w:pPr>
            <w:r>
              <w:rPr>
                <w:rFonts w:ascii="Times New Roman" w:hAnsi="Times New Roman" w:cs="Times New Roman"/>
                <w:sz w:val="24"/>
                <w:szCs w:val="24"/>
                <w:lang w:val="en-US"/>
              </w:rPr>
              <w:t xml:space="preserve">Ordinul nr. </w:t>
            </w:r>
            <w:r w:rsidR="002E10D6">
              <w:rPr>
                <w:rFonts w:ascii="Times New Roman" w:hAnsi="Times New Roman" w:cs="Times New Roman"/>
                <w:sz w:val="24"/>
                <w:szCs w:val="24"/>
                <w:lang w:val="en-US"/>
              </w:rPr>
              <w:t>69</w:t>
            </w:r>
            <w:r>
              <w:rPr>
                <w:rFonts w:ascii="Times New Roman" w:hAnsi="Times New Roman" w:cs="Times New Roman"/>
                <w:sz w:val="24"/>
                <w:szCs w:val="24"/>
                <w:lang w:val="en-US"/>
              </w:rPr>
              <w:t xml:space="preserve">  din  0</w:t>
            </w:r>
            <w:r w:rsidR="002E10D6">
              <w:rPr>
                <w:rFonts w:ascii="Times New Roman" w:hAnsi="Times New Roman" w:cs="Times New Roman"/>
                <w:sz w:val="24"/>
                <w:szCs w:val="24"/>
                <w:lang w:val="en-US"/>
              </w:rPr>
              <w:t>6</w:t>
            </w:r>
            <w:r>
              <w:rPr>
                <w:rFonts w:ascii="Times New Roman" w:hAnsi="Times New Roman" w:cs="Times New Roman"/>
                <w:sz w:val="24"/>
                <w:szCs w:val="24"/>
                <w:lang w:val="en-US"/>
              </w:rPr>
              <w:t xml:space="preserve"> septembrie 202</w:t>
            </w:r>
            <w:r w:rsidR="002E10D6">
              <w:rPr>
                <w:rFonts w:ascii="Times New Roman" w:hAnsi="Times New Roman" w:cs="Times New Roman"/>
                <w:sz w:val="24"/>
                <w:szCs w:val="24"/>
                <w:lang w:val="en-US"/>
              </w:rPr>
              <w:t>2</w:t>
            </w:r>
            <w:r>
              <w:rPr>
                <w:rFonts w:ascii="Times New Roman" w:hAnsi="Times New Roman" w:cs="Times New Roman"/>
                <w:sz w:val="24"/>
                <w:szCs w:val="24"/>
                <w:lang w:val="en-US"/>
              </w:rPr>
              <w:t xml:space="preserve"> “Cu </w:t>
            </w:r>
            <w:r>
              <w:rPr>
                <w:rFonts w:ascii="Times New Roman" w:hAnsi="Times New Roman" w:cs="Times New Roman"/>
                <w:sz w:val="24"/>
                <w:szCs w:val="24"/>
              </w:rPr>
              <w:t>privire la desfăşurarea măsurilor organizatorice de asigurare şi scădere a traumatismelor în procesul instructiv-educativ, competiţii, etc. (vezi HG ale Republii Moldova)”.</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Şedinţe de informare a părinţilor în grupe, vizând subiectul susţinerii pregătirii fizice  şi speciale, tehnice şi tactice a elevilor. </w:t>
            </w:r>
          </w:p>
        </w:tc>
      </w:tr>
      <w:tr w:rsidR="00243430" w:rsidTr="00243430">
        <w:tc>
          <w:tcPr>
            <w:tcW w:w="137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194"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Instituţia colaborează cu familiile şi serviciul public de sănătate în organizarea şi desfăşurarea activităţilor de promovare a valorii sănătăţii fizice a elevilor şi a stilului sănătos de viaţă.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 sunt desfăşurate şedinţe de informare a elevilor, angajaţilor, de către asistentul medical, privind profilaxia, dar şi altor maladii ale copiilor.</w:t>
            </w:r>
          </w:p>
        </w:tc>
      </w:tr>
      <w:tr w:rsidR="00243430" w:rsidTr="00243430">
        <w:tc>
          <w:tcPr>
            <w:tcW w:w="137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27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14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 xml:space="preserve">Autoevaluarea conform criteriilor:1 </w:t>
            </w:r>
          </w:p>
        </w:tc>
        <w:tc>
          <w:tcPr>
            <w:tcW w:w="1773"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2</w:t>
            </w:r>
          </w:p>
        </w:tc>
      </w:tr>
    </w:tbl>
    <w:p w:rsidR="00243430" w:rsidRDefault="00243430" w:rsidP="00243430">
      <w:pPr>
        <w:spacing w:after="0" w:line="240" w:lineRule="auto"/>
        <w:jc w:val="both"/>
        <w:rPr>
          <w:rFonts w:ascii="Times New Roman" w:eastAsia="Times New Roman" w:hAnsi="Times New Roman" w:cs="Times New Roman"/>
          <w:b/>
          <w:color w:val="000080"/>
          <w:sz w:val="16"/>
          <w:szCs w:val="16"/>
        </w:rPr>
      </w:pP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 instituţională</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1.3.2. </w:t>
      </w:r>
      <w:r>
        <w:rPr>
          <w:rFonts w:ascii="Times New Roman" w:eastAsia="Times New Roman" w:hAnsi="Times New Roman" w:cs="Times New Roman"/>
          <w:sz w:val="24"/>
          <w:szCs w:val="24"/>
        </w:rPr>
        <w:t>Asigurarea condiţiilor fizice, inclusiv a spaţiilor special rezervate, a resurselor materiale şi metodologice (mese rotunde, seminare, trening-uri, sesiuni de terapie educaţională etc.) pentru profilaxia problemelor psihoemoţionale ale elevilor / 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7"/>
        <w:gridCol w:w="2133"/>
        <w:gridCol w:w="4288"/>
        <w:gridCol w:w="1773"/>
      </w:tblGrid>
      <w:tr w:rsidR="00243430" w:rsidTr="00243430">
        <w:tc>
          <w:tcPr>
            <w:tcW w:w="137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194"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Dotarea cabinetului medical, conform Standardelor de dotare minimă a cabinetelor în instituţiile de învăţământ secundar general, ord. MECC nr. 193 din 26.02.2019;</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 de sport dotată conform normelor.</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Carnete de evidenţă a sănătăţii copiilor şi a angajaţilor;</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Lista elevilor pentru controlul medical anual la centrul de medicină sportivă AtletMed. </w:t>
            </w:r>
          </w:p>
        </w:tc>
      </w:tr>
      <w:tr w:rsidR="00243430" w:rsidTr="00243430">
        <w:tc>
          <w:tcPr>
            <w:tcW w:w="137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194"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Capacitatea instituţională asigură condiţii fizice optime de organizare a procesului educaţional, iar resursele materiale şi metodologice existente permit desfăşurarea unui proces de calitate. Instituţia susţine dezvoltarea personalităţii copilului, a capacităţilor şi a aptitudinilor lui spirituale şi fizice la nivelul potenţialului său, satisfacerea cerinţelor educaţionale ale copilului.</w:t>
            </w:r>
          </w:p>
        </w:tc>
      </w:tr>
      <w:tr w:rsidR="00243430" w:rsidTr="00243430">
        <w:tc>
          <w:tcPr>
            <w:tcW w:w="137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133"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28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773"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color w:val="000080"/>
          <w:sz w:val="16"/>
          <w:szCs w:val="16"/>
        </w:rPr>
      </w:pP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 / proces educaţional</w:t>
      </w:r>
    </w:p>
    <w:p w:rsidR="00243430" w:rsidRDefault="00243430" w:rsidP="00243430">
      <w:pPr>
        <w:spacing w:after="0" w:line="240" w:lineRule="auto"/>
        <w:jc w:val="both"/>
        <w:rPr>
          <w:rFonts w:ascii="Times New Roman" w:eastAsia="Times New Roman" w:hAnsi="Times New Roman" w:cs="Times New Roman"/>
          <w:color w:val="000080"/>
          <w:sz w:val="24"/>
          <w:szCs w:val="24"/>
        </w:rPr>
      </w:pPr>
      <w:r>
        <w:rPr>
          <w:rFonts w:ascii="Times New Roman" w:eastAsia="Times New Roman" w:hAnsi="Times New Roman" w:cs="Times New Roman"/>
          <w:b/>
          <w:sz w:val="24"/>
          <w:szCs w:val="24"/>
        </w:rPr>
        <w:t xml:space="preserve">Indicator: 1.3.3. </w:t>
      </w:r>
      <w:r>
        <w:rPr>
          <w:rFonts w:ascii="Times New Roman" w:eastAsia="Times New Roman" w:hAnsi="Times New Roman" w:cs="Times New Roman"/>
          <w:sz w:val="24"/>
          <w:szCs w:val="24"/>
        </w:rPr>
        <w:t>Realizarea activităţilor de promovare/susţinere a modului sănătos de viaţă, de prevenire a riscurilor de accident, îmbolnăviri etc., luarea măsurilor de prevenire a surmenajului şi de profilaxie a stresului pe parcursul procesului educaţional şi asigurarea accesului elevilor/ copiilor la programe ce promovează modul sănătos de viaţă</w:t>
      </w:r>
      <w:r>
        <w:rPr>
          <w:rFonts w:ascii="Times New Roman" w:eastAsia="Times New Roman" w:hAnsi="Times New Roman" w:cs="Times New Roman"/>
          <w:color w:val="00008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7"/>
        <w:gridCol w:w="2275"/>
        <w:gridCol w:w="4146"/>
        <w:gridCol w:w="1773"/>
      </w:tblGrid>
      <w:tr w:rsidR="00243430" w:rsidTr="00243430">
        <w:tc>
          <w:tcPr>
            <w:tcW w:w="137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94" w:type="dxa"/>
            <w:gridSpan w:val="3"/>
            <w:tcBorders>
              <w:top w:val="single" w:sz="4" w:space="0" w:color="000000"/>
              <w:left w:val="single" w:sz="4" w:space="0" w:color="000000"/>
              <w:bottom w:val="single" w:sz="4" w:space="0" w:color="000000"/>
              <w:right w:val="single" w:sz="4" w:space="0" w:color="000000"/>
            </w:tcBorders>
            <w:hideMark/>
          </w:tcPr>
          <w:p w:rsidR="00243430" w:rsidRDefault="00243430" w:rsidP="002E1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2E10D6">
              <w:rPr>
                <w:rFonts w:ascii="Times New Roman" w:hAnsi="Times New Roman" w:cs="Times New Roman"/>
                <w:sz w:val="24"/>
                <w:szCs w:val="24"/>
              </w:rPr>
              <w:t>2</w:t>
            </w:r>
            <w:r>
              <w:rPr>
                <w:rFonts w:ascii="Times New Roman" w:hAnsi="Times New Roman" w:cs="Times New Roman"/>
                <w:sz w:val="24"/>
                <w:szCs w:val="24"/>
              </w:rPr>
              <w:t>-202</w:t>
            </w:r>
            <w:r w:rsidR="002E10D6">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2E10D6">
              <w:rPr>
                <w:rFonts w:ascii="Times New Roman" w:hAnsi="Times New Roman" w:cs="Times New Roman"/>
                <w:sz w:val="24"/>
                <w:szCs w:val="24"/>
              </w:rPr>
              <w:t>6</w:t>
            </w:r>
            <w:r>
              <w:rPr>
                <w:rFonts w:ascii="Times New Roman" w:hAnsi="Times New Roman" w:cs="Times New Roman"/>
                <w:sz w:val="24"/>
                <w:szCs w:val="24"/>
              </w:rPr>
              <w:t>.09.202</w:t>
            </w:r>
            <w:r w:rsidR="002E10D6">
              <w:rPr>
                <w:rFonts w:ascii="Times New Roman" w:hAnsi="Times New Roman" w:cs="Times New Roman"/>
                <w:sz w:val="24"/>
                <w:szCs w:val="24"/>
              </w:rPr>
              <w:t>2</w:t>
            </w:r>
            <w:r>
              <w:rPr>
                <w:rFonts w:ascii="Times New Roman" w:hAnsi="Times New Roman" w:cs="Times New Roman"/>
                <w:sz w:val="24"/>
                <w:szCs w:val="24"/>
              </w:rPr>
              <w:t>.</w:t>
            </w:r>
          </w:p>
        </w:tc>
      </w:tr>
      <w:tr w:rsidR="00243430" w:rsidTr="00243430">
        <w:tc>
          <w:tcPr>
            <w:tcW w:w="137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Constatări </w:t>
            </w:r>
          </w:p>
        </w:tc>
        <w:tc>
          <w:tcPr>
            <w:tcW w:w="8194"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 au fost deplasări  ale echipelor şcolii la Campionatul Republicii Moldova la handbal ediţia 202</w:t>
            </w:r>
            <w:r w:rsidR="002E10D6">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2E10D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printre seniori, senioare,  juniori şi junioare.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Antrenorii se preocupă şi pentru încurajarea şi sprijinirea elevilor în manifestarea iniţiativelor de a realiza activităţi de promovare a modului sănătos de viaţă.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Elevii au acces la proiecte şi programe educative ce susţin modul sănătos de viaţă.</w:t>
            </w:r>
          </w:p>
        </w:tc>
      </w:tr>
      <w:tr w:rsidR="00243430" w:rsidTr="00243430">
        <w:tc>
          <w:tcPr>
            <w:tcW w:w="1377"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275"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w w:val="99"/>
                <w:sz w:val="24"/>
                <w:szCs w:val="24"/>
              </w:rPr>
            </w:pPr>
            <w:r>
              <w:rPr>
                <w:rFonts w:ascii="Times New Roman" w:eastAsia="Times New Roman" w:hAnsi="Times New Roman" w:cs="Times New Roman"/>
                <w:w w:val="94"/>
                <w:sz w:val="24"/>
                <w:szCs w:val="24"/>
              </w:rPr>
              <w:t>Pondere: 2</w:t>
            </w:r>
          </w:p>
        </w:tc>
        <w:tc>
          <w:tcPr>
            <w:tcW w:w="4146"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773"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r w:rsidR="00243430" w:rsidTr="00243430">
        <w:tc>
          <w:tcPr>
            <w:tcW w:w="9571" w:type="dxa"/>
            <w:gridSpan w:val="4"/>
            <w:tcBorders>
              <w:top w:val="single" w:sz="4" w:space="0" w:color="auto"/>
              <w:left w:val="nil"/>
              <w:bottom w:val="nil"/>
              <w:right w:val="nil"/>
            </w:tcBorders>
          </w:tcPr>
          <w:p w:rsidR="00243430" w:rsidRDefault="00243430">
            <w:pPr>
              <w:spacing w:after="0" w:line="240" w:lineRule="auto"/>
              <w:jc w:val="center"/>
              <w:rPr>
                <w:rFonts w:ascii="Times New Roman" w:eastAsia="Times New Roman" w:hAnsi="Times New Roman" w:cs="Times New Roman"/>
                <w:w w:val="94"/>
                <w:sz w:val="16"/>
                <w:szCs w:val="16"/>
              </w:rPr>
            </w:pPr>
          </w:p>
        </w:tc>
      </w:tr>
    </w:tbl>
    <w:tbl>
      <w:tblPr>
        <w:tblStyle w:val="aa"/>
        <w:tblW w:w="0" w:type="auto"/>
        <w:tblLook w:val="04A0"/>
      </w:tblPr>
      <w:tblGrid>
        <w:gridCol w:w="675"/>
        <w:gridCol w:w="5954"/>
        <w:gridCol w:w="2942"/>
      </w:tblGrid>
      <w:tr w:rsidR="00243430" w:rsidTr="00243430">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243430" w:rsidRDefault="00243430">
            <w:pPr>
              <w:ind w:left="113" w:right="113"/>
              <w:jc w:val="center"/>
              <w:rPr>
                <w:rFonts w:ascii="Times New Roman" w:hAnsi="Times New Roman" w:cs="Times New Roman"/>
                <w:sz w:val="32"/>
                <w:szCs w:val="32"/>
                <w:lang w:val="en-US"/>
              </w:rPr>
            </w:pPr>
            <w:r>
              <w:rPr>
                <w:rFonts w:ascii="Times New Roman" w:hAnsi="Times New Roman" w:cs="Times New Roman"/>
                <w:sz w:val="32"/>
                <w:szCs w:val="32"/>
                <w:lang w:val="en-US"/>
              </w:rPr>
              <w:t>Dimensiune I</w:t>
            </w:r>
            <w:r>
              <w:rPr>
                <w:rFonts w:ascii="Times New Roman" w:eastAsia="Times New Roman" w:hAnsi="Times New Roman" w:cs="Times New Roman"/>
                <w:b/>
                <w:color w:val="002060"/>
                <w:sz w:val="32"/>
                <w:szCs w:val="32"/>
              </w:rPr>
              <w:t xml:space="preserve"> SĂNĂTATE, SIGURANŢĂ, PROTECŢIE</w:t>
            </w:r>
          </w:p>
        </w:tc>
        <w:tc>
          <w:tcPr>
            <w:tcW w:w="5954"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b/>
                <w:sz w:val="28"/>
                <w:szCs w:val="28"/>
                <w:lang w:val="en-US"/>
              </w:rPr>
            </w:pPr>
            <w:r>
              <w:rPr>
                <w:rFonts w:ascii="Times New Roman" w:hAnsi="Times New Roman" w:cs="Times New Roman"/>
                <w:b/>
                <w:sz w:val="28"/>
                <w:szCs w:val="28"/>
                <w:lang w:val="en-US"/>
              </w:rPr>
              <w:t>PUNCTE FORTE</w:t>
            </w:r>
          </w:p>
        </w:tc>
        <w:tc>
          <w:tcPr>
            <w:tcW w:w="2942" w:type="dxa"/>
            <w:tcBorders>
              <w:top w:val="single" w:sz="4" w:space="0" w:color="auto"/>
              <w:left w:val="single" w:sz="4" w:space="0" w:color="auto"/>
              <w:bottom w:val="single" w:sz="4" w:space="0" w:color="auto"/>
              <w:right w:val="single" w:sz="4" w:space="0" w:color="auto"/>
            </w:tcBorders>
            <w:vAlign w:val="center"/>
            <w:hideMark/>
          </w:tcPr>
          <w:p w:rsidR="00243430" w:rsidRDefault="00243430">
            <w:pPr>
              <w:jc w:val="center"/>
              <w:rPr>
                <w:rFonts w:ascii="Times New Roman" w:hAnsi="Times New Roman" w:cs="Times New Roman"/>
                <w:b/>
                <w:sz w:val="28"/>
                <w:szCs w:val="28"/>
                <w:lang w:val="en-US"/>
              </w:rPr>
            </w:pPr>
            <w:r>
              <w:rPr>
                <w:rFonts w:ascii="Times New Roman" w:hAnsi="Times New Roman" w:cs="Times New Roman"/>
                <w:b/>
                <w:sz w:val="28"/>
                <w:szCs w:val="28"/>
                <w:lang w:val="en-US"/>
              </w:rPr>
              <w:t>PUNCTE SLABE</w:t>
            </w:r>
          </w:p>
        </w:tc>
      </w:tr>
      <w:tr w:rsidR="00243430" w:rsidTr="00243430">
        <w:tc>
          <w:tcPr>
            <w:tcW w:w="0" w:type="auto"/>
            <w:vMerge/>
            <w:tcBorders>
              <w:top w:val="single" w:sz="4" w:space="0" w:color="auto"/>
              <w:left w:val="single" w:sz="4" w:space="0" w:color="auto"/>
              <w:bottom w:val="single" w:sz="4" w:space="0" w:color="auto"/>
              <w:right w:val="single" w:sz="4" w:space="0" w:color="auto"/>
            </w:tcBorders>
            <w:vAlign w:val="center"/>
            <w:hideMark/>
          </w:tcPr>
          <w:p w:rsidR="00243430" w:rsidRDefault="00243430">
            <w:pPr>
              <w:rPr>
                <w:rFonts w:ascii="Times New Roman" w:hAnsi="Times New Roman" w:cs="Times New Roman"/>
                <w:sz w:val="32"/>
                <w:szCs w:val="32"/>
                <w:lang w:val="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243430" w:rsidRDefault="00243430">
            <w:pPr>
              <w:tabs>
                <w:tab w:val="left" w:pos="284"/>
                <w:tab w:val="left" w:pos="425"/>
              </w:tabs>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1.Instituţia deţine documentaţia tehnică, sanitaro-igienică şi medicală, administraţia monitorizează permanent respectarea normelor de securitate şi sănătate a vieţii elevilor şi angajaţilor;</w:t>
            </w:r>
          </w:p>
          <w:p w:rsidR="00243430" w:rsidRDefault="00243430">
            <w:pPr>
              <w:tabs>
                <w:tab w:val="left" w:pos="284"/>
                <w:tab w:val="left" w:pos="425"/>
              </w:tabs>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2.Este asigurată paza şi securitatea instituţiei, a teritoriului aferent, siguranţa elevilor pe toată durata programului de antrenament şi în cadrul activităţilor şcolare şi extraşcolare </w:t>
            </w:r>
          </w:p>
          <w:p w:rsidR="00243430" w:rsidRDefault="00243430">
            <w:pPr>
              <w:tabs>
                <w:tab w:val="left" w:pos="284"/>
                <w:tab w:val="left" w:pos="425"/>
              </w:tabs>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3.Capacitatea instituţională asigură respectarea normelor sanitaro-igienice privind activitatea elevilor în sala de sport, conform particularităţilor psiho-fiziologice individuale;</w:t>
            </w:r>
          </w:p>
          <w:p w:rsidR="00243430" w:rsidRDefault="00243430">
            <w:pPr>
              <w:tabs>
                <w:tab w:val="left" w:pos="284"/>
                <w:tab w:val="left" w:pos="425"/>
              </w:tabs>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3.Instituţia este dotată cu materiale de sprijin (echipamente, utilaje, dispozitive, ustensile) în corespundere cu parametrii sanitaro-igienici şi cu cerinţele de securitate;</w:t>
            </w:r>
          </w:p>
          <w:p w:rsidR="00243430" w:rsidRDefault="00243430">
            <w:pPr>
              <w:tabs>
                <w:tab w:val="left" w:pos="299"/>
                <w:tab w:val="left" w:pos="425"/>
              </w:tabs>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4.Funcţionarea spaţiilor sanitare cu respectarea criteriilor de accesibilitate, funcţionalitate şi confort;</w:t>
            </w:r>
          </w:p>
          <w:p w:rsidR="00243430" w:rsidRDefault="00243430">
            <w:pPr>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Funcţionarea sistemului antiincendiar;</w:t>
            </w:r>
          </w:p>
          <w:p w:rsidR="00243430" w:rsidRDefault="00243430">
            <w:pPr>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Dotare cu sistem de monitorizare video;</w:t>
            </w:r>
          </w:p>
          <w:p w:rsidR="00243430" w:rsidRDefault="00243430">
            <w:pPr>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7.Instruirea/formarea continuă a personalului didactic şi didactic auxiliar în domeniul managementului educaţional şi instituţional, a părinţilor pentru aplicarea procedurilor legale în organizarea instituţională şi de intervenţie în cazurile de abuz, neglijare, exploatare şi trafic al copiilor;</w:t>
            </w:r>
          </w:p>
          <w:p w:rsidR="00243430" w:rsidRDefault="00243430">
            <w:pPr>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8.Asigurarea accesului tuturor elevilor la servicii pentru dezvoltare fizică, psihică şi emoţională: serviciul psihologic, serviciul medical</w:t>
            </w:r>
          </w:p>
          <w:p w:rsidR="00243430" w:rsidRDefault="00243430">
            <w:pPr>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9.Realizarea activităţilor de promovare şi susţinere a modului sănătos de viaţă, de prevenire a riscurilor de accidente şi îmbolnăviri.</w:t>
            </w:r>
          </w:p>
          <w:p w:rsidR="00243430" w:rsidRDefault="00243430">
            <w:pPr>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10.Realizarea activităţilor de prevenire şi combatere a oricărui tip de violenţă, ANET.</w:t>
            </w:r>
          </w:p>
          <w:p w:rsidR="00243430" w:rsidRDefault="00243430">
            <w:pPr>
              <w:ind w:right="-73"/>
              <w:jc w:val="both"/>
              <w:rPr>
                <w:lang w:val="en-US"/>
              </w:rPr>
            </w:pPr>
            <w:r>
              <w:rPr>
                <w:rFonts w:ascii="Times New Roman" w:eastAsia="Times New Roman" w:hAnsi="Times New Roman" w:cs="Times New Roman"/>
                <w:sz w:val="24"/>
                <w:szCs w:val="24"/>
              </w:rPr>
              <w:t>11.Colaborarea strânsă cu familiile copiilor şi serviciile publice de sănătate.</w:t>
            </w:r>
          </w:p>
        </w:tc>
        <w:tc>
          <w:tcPr>
            <w:tcW w:w="2942" w:type="dxa"/>
            <w:tcBorders>
              <w:top w:val="single" w:sz="4" w:space="0" w:color="auto"/>
              <w:left w:val="single" w:sz="4" w:space="0" w:color="auto"/>
              <w:bottom w:val="single" w:sz="4" w:space="0" w:color="auto"/>
              <w:right w:val="single" w:sz="4" w:space="0" w:color="auto"/>
            </w:tcBorders>
          </w:tcPr>
          <w:p w:rsidR="00243430" w:rsidRDefault="00243430">
            <w:pPr>
              <w:ind w:left="-1" w:right="147"/>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1.</w:t>
            </w:r>
            <w:r>
              <w:rPr>
                <w:rFonts w:ascii="Times New Roman" w:eastAsia="Times New Roman" w:hAnsi="Times New Roman" w:cs="Times New Roman"/>
                <w:b/>
                <w:w w:val="99"/>
                <w:sz w:val="24"/>
                <w:szCs w:val="24"/>
              </w:rPr>
              <w:t xml:space="preserve"> </w:t>
            </w:r>
            <w:r>
              <w:rPr>
                <w:rFonts w:ascii="Times New Roman" w:eastAsia="Times New Roman" w:hAnsi="Times New Roman" w:cs="Times New Roman"/>
                <w:w w:val="99"/>
                <w:sz w:val="24"/>
                <w:szCs w:val="24"/>
              </w:rPr>
              <w:t>Criza epidemiologică actuală</w:t>
            </w:r>
            <w:r>
              <w:rPr>
                <w:rFonts w:ascii="Times New Roman" w:eastAsia="Times New Roman" w:hAnsi="Times New Roman" w:cs="Times New Roman"/>
                <w:sz w:val="24"/>
                <w:szCs w:val="24"/>
              </w:rPr>
              <w:t xml:space="preserve"> şi refugiaţilor;</w:t>
            </w:r>
          </w:p>
          <w:p w:rsidR="00243430" w:rsidRDefault="00243430">
            <w:pPr>
              <w:ind w:left="-1" w:right="147"/>
              <w:rPr>
                <w:rFonts w:ascii="Times New Roman" w:eastAsia="Times New Roman" w:hAnsi="Times New Roman" w:cs="Times New Roman"/>
                <w:sz w:val="24"/>
                <w:szCs w:val="24"/>
              </w:rPr>
            </w:pPr>
            <w:r>
              <w:rPr>
                <w:rFonts w:ascii="Times New Roman" w:eastAsia="Times New Roman" w:hAnsi="Times New Roman" w:cs="Times New Roman"/>
                <w:sz w:val="24"/>
                <w:szCs w:val="24"/>
              </w:rPr>
              <w:t>2. Reţele electrice, reţele de apeduct învechite.</w:t>
            </w:r>
          </w:p>
          <w:p w:rsidR="00243430" w:rsidRDefault="00243430">
            <w:pPr>
              <w:rPr>
                <w:sz w:val="28"/>
                <w:szCs w:val="28"/>
              </w:rPr>
            </w:pPr>
          </w:p>
        </w:tc>
      </w:tr>
    </w:tbl>
    <w:p w:rsidR="00243430" w:rsidRDefault="00243430" w:rsidP="00243430">
      <w:pPr>
        <w:spacing w:after="0" w:line="240" w:lineRule="auto"/>
        <w:jc w:val="center"/>
        <w:rPr>
          <w:rFonts w:ascii="Times New Roman" w:eastAsia="Times New Roman" w:hAnsi="Times New Roman" w:cs="Times New Roman"/>
          <w:b/>
          <w:sz w:val="24"/>
          <w:szCs w:val="24"/>
        </w:rPr>
      </w:pPr>
    </w:p>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DIMENSIUNE 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PARTICIPARE DEMOCRATICĂ</w:t>
      </w:r>
    </w:p>
    <w:p w:rsidR="00243430" w:rsidRDefault="00243430" w:rsidP="00243430">
      <w:pPr>
        <w:tabs>
          <w:tab w:val="left" w:pos="15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*2.1. Copiii participă la procesul decizional referitor la toate aspectele vieţii şcolare</w:t>
      </w:r>
    </w:p>
    <w:p w:rsidR="00243430" w:rsidRDefault="00243430" w:rsidP="00243430">
      <w:pPr>
        <w:tabs>
          <w:tab w:val="left" w:pos="156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(Punctaj maxim acordat–6 puncte)</w:t>
      </w: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2.1.1.</w:t>
      </w:r>
      <w:r>
        <w:rPr>
          <w:rFonts w:ascii="Times New Roman" w:eastAsia="Times New Roman" w:hAnsi="Times New Roman" w:cs="Times New Roman"/>
          <w:sz w:val="24"/>
          <w:szCs w:val="24"/>
        </w:rPr>
        <w:t xml:space="preserve"> Definirea, în planul strategic/operaţional de dezvoltare, a mecanismelor de participare a elevilor/copiilor la procesul de luare a deciziilor, elaborând proceduri şi instrumente ce asigură valorizarea iniţiativelor acestora şi oferind informaţii complete şi oportune pe subiecte ce ţin de interesul lor imediat.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2"/>
        <w:gridCol w:w="2018"/>
        <w:gridCol w:w="4412"/>
        <w:gridCol w:w="1649"/>
      </w:tblGrid>
      <w:tr w:rsidR="00243430" w:rsidTr="00243430">
        <w:tc>
          <w:tcPr>
            <w:tcW w:w="1492"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Dovezi </w:t>
            </w:r>
          </w:p>
          <w:p w:rsidR="00243430" w:rsidRDefault="00243430">
            <w:pPr>
              <w:spacing w:after="0" w:line="240" w:lineRule="auto"/>
              <w:jc w:val="center"/>
              <w:rPr>
                <w:rFonts w:ascii="Times New Roman" w:eastAsia="Times New Roman" w:hAnsi="Times New Roman" w:cs="Times New Roman"/>
                <w:sz w:val="24"/>
                <w:szCs w:val="24"/>
              </w:rPr>
            </w:pPr>
          </w:p>
        </w:tc>
        <w:tc>
          <w:tcPr>
            <w:tcW w:w="807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de dezvoltare al al Şcolii sportive specializate de handbal nr. 2 în perioada aa. 2021-2024 aprobat la şedinţa Consiliului profesoral Proces verbal nr. 02 din 03.11.2020.</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7467C7">
              <w:rPr>
                <w:rFonts w:ascii="Times New Roman" w:hAnsi="Times New Roman" w:cs="Times New Roman"/>
                <w:sz w:val="24"/>
                <w:szCs w:val="24"/>
              </w:rPr>
              <w:t>2</w:t>
            </w:r>
            <w:r>
              <w:rPr>
                <w:rFonts w:ascii="Times New Roman" w:hAnsi="Times New Roman" w:cs="Times New Roman"/>
                <w:sz w:val="24"/>
                <w:szCs w:val="24"/>
              </w:rPr>
              <w:t>-202</w:t>
            </w:r>
            <w:r w:rsidR="007467C7">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7467C7">
              <w:rPr>
                <w:rFonts w:ascii="Times New Roman" w:hAnsi="Times New Roman" w:cs="Times New Roman"/>
                <w:sz w:val="24"/>
                <w:szCs w:val="24"/>
              </w:rPr>
              <w:t>6</w:t>
            </w:r>
            <w:r>
              <w:rPr>
                <w:rFonts w:ascii="Times New Roman" w:hAnsi="Times New Roman" w:cs="Times New Roman"/>
                <w:sz w:val="24"/>
                <w:szCs w:val="24"/>
              </w:rPr>
              <w:t>.09.202</w:t>
            </w:r>
            <w:r w:rsidR="007467C7">
              <w:rPr>
                <w:rFonts w:ascii="Times New Roman" w:hAnsi="Times New Roman" w:cs="Times New Roman"/>
                <w:sz w:val="24"/>
                <w:szCs w:val="24"/>
              </w:rPr>
              <w:t>2</w:t>
            </w:r>
            <w:r>
              <w:rPr>
                <w:rFonts w:ascii="Times New Roman" w:hAnsi="Times New Roman" w:cs="Times New Roman"/>
                <w:sz w:val="24"/>
                <w:szCs w:val="24"/>
              </w:rPr>
              <w:t>.</w:t>
            </w:r>
          </w:p>
          <w:p w:rsidR="00243430" w:rsidRDefault="00243430" w:rsidP="007467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Regulamentul intern al Şcolii sportive specializate de handbal nr. 2 aprobat la şedinţa Consiliului profesoral Proces verbal nr. 01 din 0</w:t>
            </w:r>
            <w:r w:rsidR="007467C7">
              <w:rPr>
                <w:rFonts w:ascii="Times New Roman" w:hAnsi="Times New Roman" w:cs="Times New Roman"/>
                <w:sz w:val="24"/>
                <w:szCs w:val="24"/>
              </w:rPr>
              <w:t>6</w:t>
            </w:r>
            <w:r>
              <w:rPr>
                <w:rFonts w:ascii="Times New Roman" w:hAnsi="Times New Roman" w:cs="Times New Roman"/>
                <w:sz w:val="24"/>
                <w:szCs w:val="24"/>
              </w:rPr>
              <w:t>.09.202</w:t>
            </w:r>
            <w:r w:rsidR="007467C7">
              <w:rPr>
                <w:rFonts w:ascii="Times New Roman" w:hAnsi="Times New Roman" w:cs="Times New Roman"/>
                <w:sz w:val="24"/>
                <w:szCs w:val="24"/>
              </w:rPr>
              <w:t>2</w:t>
            </w:r>
            <w:r>
              <w:rPr>
                <w:rFonts w:ascii="Times New Roman" w:hAnsi="Times New Roman" w:cs="Times New Roman"/>
                <w:sz w:val="24"/>
                <w:szCs w:val="24"/>
              </w:rPr>
              <w:t>.</w:t>
            </w:r>
          </w:p>
          <w:p w:rsidR="007467C7" w:rsidRPr="007467C7" w:rsidRDefault="007467C7" w:rsidP="007467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Ordinul nr.68 din 06.09.2022 </w:t>
            </w:r>
            <w:r w:rsidRPr="007467C7">
              <w:rPr>
                <w:rFonts w:ascii="Times New Roman" w:hAnsi="Times New Roman" w:cs="Times New Roman"/>
                <w:sz w:val="24"/>
                <w:szCs w:val="24"/>
                <w:lang w:val="en-US"/>
              </w:rPr>
              <w:t xml:space="preserve">Cu </w:t>
            </w:r>
            <w:r w:rsidRPr="007467C7">
              <w:rPr>
                <w:rFonts w:ascii="Times New Roman" w:hAnsi="Times New Roman" w:cs="Times New Roman"/>
                <w:sz w:val="24"/>
                <w:szCs w:val="24"/>
              </w:rPr>
              <w:t>privire la aprobarea Regulamentului intern al ŞSS de handbal nr. 2 pentru anul de studii 2022-2023</w:t>
            </w:r>
            <w:r>
              <w:rPr>
                <w:rFonts w:ascii="Times New Roman" w:hAnsi="Times New Roman" w:cs="Times New Roman"/>
                <w:sz w:val="24"/>
                <w:szCs w:val="24"/>
              </w:rPr>
              <w:t>.</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Constatări</w:t>
            </w:r>
          </w:p>
        </w:tc>
        <w:tc>
          <w:tcPr>
            <w:tcW w:w="807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acordă elevilor dreptul de a fi aleşi în structurile de conducere ale şcoliii.</w:t>
            </w:r>
          </w:p>
          <w:p w:rsidR="00243430" w:rsidRDefault="00243430">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4"/>
                <w:szCs w:val="24"/>
              </w:rPr>
              <w:t>Elevii şi părinţii participă în diverse activităţi consultative în care sunt discutate iniţiativele acestora.</w:t>
            </w:r>
            <w:r>
              <w:rPr>
                <w:rFonts w:ascii="Times New Roman" w:eastAsia="Times New Roman" w:hAnsi="Times New Roman" w:cs="Times New Roman"/>
                <w:color w:val="FF0000"/>
                <w:sz w:val="28"/>
                <w:szCs w:val="28"/>
              </w:rPr>
              <w:t xml:space="preserve"> </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01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41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649"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rPr>
          <w:rFonts w:ascii="Times New Roman" w:eastAsia="Times New Roman" w:hAnsi="Times New Roman" w:cs="Times New Roman"/>
          <w:b/>
          <w:sz w:val="16"/>
          <w:szCs w:val="16"/>
        </w:rPr>
      </w:pPr>
    </w:p>
    <w:p w:rsidR="00243430" w:rsidRDefault="00243430" w:rsidP="002434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 instituţională</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2.1.2. </w:t>
      </w:r>
      <w:r>
        <w:rPr>
          <w:rFonts w:ascii="Times New Roman" w:eastAsia="Times New Roman" w:hAnsi="Times New Roman" w:cs="Times New Roman"/>
          <w:sz w:val="24"/>
          <w:szCs w:val="24"/>
        </w:rPr>
        <w:t>Existenţa unei structuri asociative a elevilor/copiilor, constituită democratic şi autoorganizată, care participă la luarea deciziilor cu privire la aspectele de interes pentru elevi / 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2"/>
        <w:gridCol w:w="2018"/>
        <w:gridCol w:w="4412"/>
        <w:gridCol w:w="1649"/>
      </w:tblGrid>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07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079"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Elevii sunt susţinuţi şi încurajaţi de a participa activ atât în viaţa şcolii, cât şi acţiuni de voluntariat în folosul comunităţii. </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01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41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649"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color w:val="000080"/>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2.1.3.</w:t>
      </w:r>
      <w:r>
        <w:rPr>
          <w:rFonts w:ascii="Times New Roman" w:eastAsia="Times New Roman" w:hAnsi="Times New Roman" w:cs="Times New Roman"/>
          <w:sz w:val="24"/>
          <w:szCs w:val="24"/>
        </w:rPr>
        <w:t xml:space="preserve"> Asigurarea funcţionalităţii mijloacelor de comunicare ce reflectă opinia liberă a elevilor/copiilor (pagini pe reţele de socializare, reviste şi ziare şcolare, panouri informative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2"/>
        <w:gridCol w:w="2658"/>
        <w:gridCol w:w="3772"/>
        <w:gridCol w:w="1649"/>
      </w:tblGrid>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07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Aplicarea diferitor mecanisme de informare cu privire la subiecte ce ţin de aspecte ale vieţii sportive şi participarea elevilor la soluţionarea problemelor şi luarea deciziilor la nivel de instituţie;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Grupuri pe paginile de socializare (Viber, WhatsApp, Mesenger, Facebook, Instagram)</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Mijloace de informare:  </w:t>
            </w:r>
          </w:p>
          <w:p w:rsidR="00243430" w:rsidRDefault="00243430">
            <w:pPr>
              <w:spacing w:after="0" w:line="240" w:lineRule="auto"/>
              <w:ind w:left="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Panouri informative;</w:t>
            </w:r>
          </w:p>
          <w:p w:rsidR="00243430" w:rsidRDefault="00243430">
            <w:pPr>
              <w:spacing w:after="0" w:line="240" w:lineRule="auto"/>
              <w:ind w:left="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Telefonul de încredere</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079"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Elevii au libertatea de a-şi expune opiniile, anonim, scriind bileţele şi să facă apel la telefonul de încredere.</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65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377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649"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rPr>
          <w:rFonts w:ascii="Times New Roman" w:eastAsia="Times New Roman" w:hAnsi="Times New Roman" w:cs="Times New Roman"/>
          <w:b/>
          <w:color w:val="000080"/>
          <w:sz w:val="16"/>
          <w:szCs w:val="16"/>
        </w:rPr>
      </w:pPr>
    </w:p>
    <w:p w:rsidR="00243430" w:rsidRDefault="00243430" w:rsidP="002434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 / proces educaţional</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2.1.4.</w:t>
      </w:r>
      <w:r>
        <w:rPr>
          <w:rFonts w:ascii="Times New Roman" w:eastAsia="Times New Roman" w:hAnsi="Times New Roman" w:cs="Times New Roman"/>
          <w:sz w:val="24"/>
          <w:szCs w:val="24"/>
        </w:rPr>
        <w:t xml:space="preserve"> Implicarea permanentă a elevilor/copiilor în consilierea aspectelor legate de viaţa şcolară, în soluţionarea problemelor la nivel de colectiv, în conturarea programului educaţional, în evaluarea propriului progres.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2"/>
        <w:gridCol w:w="2658"/>
        <w:gridCol w:w="3772"/>
        <w:gridCol w:w="1649"/>
      </w:tblGrid>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07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elevilor la Campionatul Republicii Moldova la handbal ediţia 202</w:t>
            </w:r>
            <w:r w:rsidR="008124F6">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8124F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8124F6" w:rsidRDefault="008124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Participarea elevilor în componenţa loturilor naţionale;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orarului în corespundere cu Planul-cadru pentru anul de studii 202</w:t>
            </w:r>
            <w:r w:rsidR="008124F6">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8124F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Modificări în organizarea şi desfăşurarea procesului de antrenament.</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Constatări</w:t>
            </w:r>
          </w:p>
        </w:tc>
        <w:tc>
          <w:tcPr>
            <w:tcW w:w="8079"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Elevii se implică în activitatea instituţiei la nivel organizaţional şi decizional.</w:t>
            </w:r>
          </w:p>
        </w:tc>
      </w:tr>
      <w:tr w:rsidR="00243430" w:rsidTr="00243430">
        <w:tc>
          <w:tcPr>
            <w:tcW w:w="1492"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658"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3772"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649"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2</w:t>
            </w:r>
          </w:p>
        </w:tc>
      </w:tr>
      <w:tr w:rsidR="00243430" w:rsidTr="00243430">
        <w:tc>
          <w:tcPr>
            <w:tcW w:w="9571" w:type="dxa"/>
            <w:gridSpan w:val="4"/>
            <w:tcBorders>
              <w:top w:val="single" w:sz="4" w:space="0" w:color="auto"/>
              <w:left w:val="nil"/>
              <w:bottom w:val="nil"/>
              <w:right w:val="nil"/>
            </w:tcBorders>
          </w:tcPr>
          <w:p w:rsidR="00243430" w:rsidRDefault="00243430">
            <w:pPr>
              <w:spacing w:after="0" w:line="240" w:lineRule="auto"/>
              <w:jc w:val="center"/>
              <w:rPr>
                <w:rFonts w:ascii="Times New Roman" w:eastAsia="Times New Roman" w:hAnsi="Times New Roman" w:cs="Times New Roman"/>
                <w:color w:val="002060"/>
                <w:w w:val="94"/>
                <w:sz w:val="16"/>
                <w:szCs w:val="16"/>
              </w:rPr>
            </w:pPr>
          </w:p>
        </w:tc>
      </w:tr>
    </w:tbl>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2.2. Instituţia şcolară comunică sistematic şi implică familia</w:t>
      </w:r>
    </w:p>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comunitatea în procesul decizional</w:t>
      </w:r>
    </w:p>
    <w:p w:rsidR="00243430" w:rsidRDefault="00243430" w:rsidP="0024343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(Punctaj maxim acordat – 6 puncte)</w:t>
      </w: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2.2.1. </w:t>
      </w:r>
      <w:r>
        <w:rPr>
          <w:rFonts w:ascii="Times New Roman" w:eastAsia="Times New Roman" w:hAnsi="Times New Roman" w:cs="Times New Roman"/>
          <w:sz w:val="24"/>
          <w:szCs w:val="24"/>
        </w:rPr>
        <w:t>Existenţa unui set de proceduri democratice de delegare şi promovare a părinţilor în structurile decizionale, de implicare a lor în activităţile de asigurare a progresului şcolar, de informare periodică a acestora în privinţa elevilor/copiilor şi de aplicare a mijloacelor de comunicare pentru exprimarea poziţiei părinţilor şi a altor subiecţi implicaţi în procesul de luare a deciziilor.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2"/>
        <w:gridCol w:w="2160"/>
        <w:gridCol w:w="4270"/>
        <w:gridCol w:w="1649"/>
      </w:tblGrid>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07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7C3095">
              <w:rPr>
                <w:rFonts w:ascii="Times New Roman" w:hAnsi="Times New Roman" w:cs="Times New Roman"/>
                <w:sz w:val="24"/>
                <w:szCs w:val="24"/>
              </w:rPr>
              <w:t>2</w:t>
            </w:r>
            <w:r>
              <w:rPr>
                <w:rFonts w:ascii="Times New Roman" w:hAnsi="Times New Roman" w:cs="Times New Roman"/>
                <w:sz w:val="24"/>
                <w:szCs w:val="24"/>
              </w:rPr>
              <w:t>-202</w:t>
            </w:r>
            <w:r w:rsidR="007C3095">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7C3095">
              <w:rPr>
                <w:rFonts w:ascii="Times New Roman" w:hAnsi="Times New Roman" w:cs="Times New Roman"/>
                <w:sz w:val="24"/>
                <w:szCs w:val="24"/>
              </w:rPr>
              <w:t>6</w:t>
            </w:r>
            <w:r>
              <w:rPr>
                <w:rFonts w:ascii="Times New Roman" w:hAnsi="Times New Roman" w:cs="Times New Roman"/>
                <w:sz w:val="24"/>
                <w:szCs w:val="24"/>
              </w:rPr>
              <w:t>.09.202</w:t>
            </w:r>
            <w:r w:rsidR="007C3095">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Comitetul de părinţi, la nivel de instituţie şi în grupe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Procese-verbale ale şedinţelor generale cu părinţii din instituţie.</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Regulamentul intern al Şcolii sportive specializate de handbal nr. 2 aprobat la şedinţa Consiliului profesoral Proces verbal nr. 01 din 0</w:t>
            </w:r>
            <w:r w:rsidR="007C3095">
              <w:rPr>
                <w:rFonts w:ascii="Times New Roman" w:hAnsi="Times New Roman" w:cs="Times New Roman"/>
                <w:sz w:val="24"/>
                <w:szCs w:val="24"/>
              </w:rPr>
              <w:t>6</w:t>
            </w:r>
            <w:r>
              <w:rPr>
                <w:rFonts w:ascii="Times New Roman" w:hAnsi="Times New Roman" w:cs="Times New Roman"/>
                <w:sz w:val="24"/>
                <w:szCs w:val="24"/>
              </w:rPr>
              <w:t>.09.202</w:t>
            </w:r>
            <w:r w:rsidR="007C3095">
              <w:rPr>
                <w:rFonts w:ascii="Times New Roman" w:hAnsi="Times New Roman" w:cs="Times New Roman"/>
                <w:sz w:val="24"/>
                <w:szCs w:val="24"/>
              </w:rPr>
              <w:t>2</w:t>
            </w:r>
            <w:r>
              <w:rPr>
                <w:rFonts w:ascii="Times New Roman" w:hAnsi="Times New Roman" w:cs="Times New Roman"/>
                <w:sz w:val="24"/>
                <w:szCs w:val="24"/>
              </w:rPr>
              <w:t>.</w:t>
            </w:r>
          </w:p>
          <w:p w:rsidR="0084741E" w:rsidRDefault="00847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Ordinul nr.68 din 06.09.2022 </w:t>
            </w:r>
            <w:r w:rsidRPr="007467C7">
              <w:rPr>
                <w:rFonts w:ascii="Times New Roman" w:hAnsi="Times New Roman" w:cs="Times New Roman"/>
                <w:sz w:val="24"/>
                <w:szCs w:val="24"/>
                <w:lang w:val="en-US"/>
              </w:rPr>
              <w:t xml:space="preserve">Cu </w:t>
            </w:r>
            <w:r w:rsidRPr="007467C7">
              <w:rPr>
                <w:rFonts w:ascii="Times New Roman" w:hAnsi="Times New Roman" w:cs="Times New Roman"/>
                <w:sz w:val="24"/>
                <w:szCs w:val="24"/>
              </w:rPr>
              <w:t>privire la aprobarea Regulamentului intern al ŞSS de handbal nr. 2 pentru anul de studii 2022-2023</w:t>
            </w:r>
            <w:r>
              <w:rPr>
                <w:rFonts w:ascii="Times New Roman" w:hAnsi="Times New Roman" w:cs="Times New Roman"/>
                <w:sz w:val="24"/>
                <w:szCs w:val="24"/>
              </w:rPr>
              <w: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părinţilor în activităţile de voluntariat şi acţiunile de caritate.</w:t>
            </w:r>
          </w:p>
          <w:p w:rsidR="00243430" w:rsidRDefault="0024343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Grupuri de viber a părinţilor</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079"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Fiecare grupă are câte un reprezentant din părinţi unde se discută problemele stringente cu care se confruntă şcoala. </w:t>
            </w:r>
          </w:p>
          <w:p w:rsidR="00243430" w:rsidRDefault="0024343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Periodic sunt organizate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consultări, discuţii, corespondenţă prin e-mail cu reprezentanţii Consiliului de Antrenori în vederea soluţionării problemelor de interes ale comunităţii şcolare.</w:t>
            </w:r>
            <w:r>
              <w:rPr>
                <w:rFonts w:ascii="Times New Roman" w:eastAsia="Times New Roman" w:hAnsi="Times New Roman" w:cs="Times New Roman"/>
                <w:color w:val="FF0000"/>
                <w:sz w:val="24"/>
                <w:szCs w:val="24"/>
              </w:rPr>
              <w:t xml:space="preserve"> </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16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27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649"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color w:val="000080"/>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2.2.2. </w:t>
      </w:r>
      <w:r>
        <w:rPr>
          <w:rFonts w:ascii="Times New Roman" w:eastAsia="Times New Roman" w:hAnsi="Times New Roman" w:cs="Times New Roman"/>
          <w:sz w:val="24"/>
          <w:szCs w:val="24"/>
        </w:rPr>
        <w:t>Existenţa acordurilor de parteneriat cu reprezentanţii comunităţii, pe aspecte ce ţin de interesul elevului/ copilului, şi a acţiunilor de participare a comunităţii la îmbunătăţirea condiţiilor de învăţare şi odihnă pentru elevi/copii.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2"/>
        <w:gridCol w:w="2018"/>
        <w:gridCol w:w="4412"/>
        <w:gridCol w:w="1649"/>
      </w:tblGrid>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07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Parteneriat cu DGETS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Parteneriat cu USEFS</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Parteneriat cu LPS CSS Suceava</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Parteneriat cu LPS CSS Iaşi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Parteneriat cu CS Lucian Bute Galaţi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Parteneriat cu Inspectoratul de Poliţie sect. Botanica;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Parteneriat cu Clubul Sportiv ”Speranţa”</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Parteneriat cu cluburile sportive de profil şi federaţia de handbal</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079"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a încheiat acorduri de parteneriat cu unele structuri, implicând activ elevii şi părinţii acestora în desfăşurarea activităţilor de voluntariat, acţiuni de caritate, activităţi sportive, recreative, extraşcolare etc.</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sz w:val="24"/>
                <w:szCs w:val="24"/>
              </w:rPr>
              <w:t>şi pondere</w:t>
            </w:r>
          </w:p>
        </w:tc>
        <w:tc>
          <w:tcPr>
            <w:tcW w:w="201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41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649"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color w:val="000080"/>
          <w:sz w:val="16"/>
          <w:szCs w:val="16"/>
        </w:rPr>
      </w:pP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 instituţională</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2.2.3.</w:t>
      </w:r>
      <w:r>
        <w:rPr>
          <w:rFonts w:ascii="Times New Roman" w:eastAsia="Times New Roman" w:hAnsi="Times New Roman" w:cs="Times New Roman"/>
          <w:sz w:val="24"/>
          <w:szCs w:val="24"/>
        </w:rPr>
        <w:t xml:space="preserve"> Asigurarea dreptului părinţilor şi al autorităţii publice locale la participarea în consiliul de administraţie, implicarea lor şi a elevilor, ca structuri asociative, în luarea de decizii, beneficiind de mijloace democratice de comunicare, implicarea părinţilor şi a membrilor </w:t>
      </w:r>
      <w:r>
        <w:rPr>
          <w:rFonts w:ascii="Times New Roman" w:eastAsia="Times New Roman" w:hAnsi="Times New Roman" w:cs="Times New Roman"/>
          <w:sz w:val="24"/>
          <w:szCs w:val="24"/>
        </w:rPr>
        <w:lastRenderedPageBreak/>
        <w:t>comunităţii în activităţi organizate în baza unui plan coordonat orientat spre educaţia de calitate pentru toţi copiii.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2"/>
        <w:gridCol w:w="2018"/>
        <w:gridCol w:w="4412"/>
        <w:gridCol w:w="1649"/>
      </w:tblGrid>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07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Regulamentul intern al Şcolii sportive specializate de handbal nr. 2 aprobat la şedinţa Consiliului profesoral Proces verbal nr. 01 din 0</w:t>
            </w:r>
            <w:r w:rsidR="0084741E">
              <w:rPr>
                <w:rFonts w:ascii="Times New Roman" w:hAnsi="Times New Roman" w:cs="Times New Roman"/>
                <w:sz w:val="24"/>
                <w:szCs w:val="24"/>
              </w:rPr>
              <w:t>6</w:t>
            </w:r>
            <w:r>
              <w:rPr>
                <w:rFonts w:ascii="Times New Roman" w:hAnsi="Times New Roman" w:cs="Times New Roman"/>
                <w:sz w:val="24"/>
                <w:szCs w:val="24"/>
              </w:rPr>
              <w:t>.09.202</w:t>
            </w:r>
            <w:r w:rsidR="0084741E">
              <w:rPr>
                <w:rFonts w:ascii="Times New Roman" w:hAnsi="Times New Roman" w:cs="Times New Roman"/>
                <w:sz w:val="24"/>
                <w:szCs w:val="24"/>
              </w:rPr>
              <w:t>2</w:t>
            </w:r>
            <w:r>
              <w:rPr>
                <w:rFonts w:ascii="Times New Roman" w:hAnsi="Times New Roman" w:cs="Times New Roman"/>
                <w:sz w:val="24"/>
                <w:szCs w:val="24"/>
              </w:rPr>
              <w:t>.</w:t>
            </w:r>
          </w:p>
          <w:p w:rsidR="0084741E" w:rsidRDefault="00847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Ordinul nr.68 din 06.09.2022 </w:t>
            </w:r>
            <w:r w:rsidRPr="007467C7">
              <w:rPr>
                <w:rFonts w:ascii="Times New Roman" w:hAnsi="Times New Roman" w:cs="Times New Roman"/>
                <w:sz w:val="24"/>
                <w:szCs w:val="24"/>
                <w:lang w:val="en-US"/>
              </w:rPr>
              <w:t xml:space="preserve">Cu </w:t>
            </w:r>
            <w:r w:rsidRPr="007467C7">
              <w:rPr>
                <w:rFonts w:ascii="Times New Roman" w:hAnsi="Times New Roman" w:cs="Times New Roman"/>
                <w:sz w:val="24"/>
                <w:szCs w:val="24"/>
              </w:rPr>
              <w:t>privire la aprobarea Regulamentului intern al ŞSS de handbal nr. 2 pentru anul de studii 2022-2023</w:t>
            </w:r>
            <w:r>
              <w:rPr>
                <w:rFonts w:ascii="Times New Roman" w:hAnsi="Times New Roman" w:cs="Times New Roman"/>
                <w:sz w:val="24"/>
                <w:szCs w:val="24"/>
              </w:rPr>
              <w: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Procese-verbale al Consiliul de antrenori</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079"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fiecare şedinţă a Consiliului de antrenori, participă 1 părinte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Părinţii sunt implicaţi activ la realizarea de sondaje, audieri publice etc. </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01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41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649"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 xml:space="preserve">Punctaj: 2 </w:t>
            </w:r>
          </w:p>
        </w:tc>
      </w:tr>
    </w:tbl>
    <w:p w:rsidR="00243430" w:rsidRDefault="00243430" w:rsidP="00243430">
      <w:pPr>
        <w:spacing w:after="0" w:line="240" w:lineRule="auto"/>
        <w:jc w:val="both"/>
        <w:rPr>
          <w:rFonts w:ascii="Times New Roman" w:eastAsia="Times New Roman" w:hAnsi="Times New Roman" w:cs="Times New Roman"/>
          <w:color w:val="002060"/>
          <w:sz w:val="16"/>
          <w:szCs w:val="16"/>
        </w:rPr>
      </w:pP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Curriculum/proces educaţional</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2.2.4.</w:t>
      </w:r>
      <w:r>
        <w:rPr>
          <w:rFonts w:ascii="Times New Roman" w:eastAsia="Times New Roman" w:hAnsi="Times New Roman" w:cs="Times New Roman"/>
          <w:sz w:val="24"/>
          <w:szCs w:val="24"/>
        </w:rPr>
        <w:t xml:space="preserve"> Participarea structurilor asociative ale elevilor/copiilor, părinţilor şi a comunităţii la elaborarea documentelor programatice ale instituţiei, la pedagogizarea părinţilor şi implicarea acestora şi a altor actori comunitari ca persoane-resursă în procesul educaţional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2"/>
        <w:gridCol w:w="2160"/>
        <w:gridCol w:w="4254"/>
        <w:gridCol w:w="1665"/>
      </w:tblGrid>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07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079"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4"/>
                <w:szCs w:val="24"/>
              </w:rPr>
              <w:t>Elaborarea documentelor programatice ale instituţiei sunt elaborate de către un grup de specialişti în domeniu</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16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25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 xml:space="preserve">Autoevaluarea conform criteriilor: </w:t>
            </w:r>
          </w:p>
        </w:tc>
        <w:tc>
          <w:tcPr>
            <w:tcW w:w="166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 xml:space="preserve">Punctaj: </w:t>
            </w:r>
          </w:p>
        </w:tc>
      </w:tr>
      <w:tr w:rsidR="00243430" w:rsidTr="00243430">
        <w:tc>
          <w:tcPr>
            <w:tcW w:w="9571" w:type="dxa"/>
            <w:gridSpan w:val="4"/>
            <w:tcBorders>
              <w:top w:val="single" w:sz="4" w:space="0" w:color="000000"/>
              <w:left w:val="single" w:sz="4" w:space="0" w:color="000000"/>
              <w:bottom w:val="nil"/>
              <w:right w:val="single" w:sz="4" w:space="0" w:color="000000"/>
            </w:tcBorders>
          </w:tcPr>
          <w:p w:rsidR="00243430" w:rsidRDefault="00243430">
            <w:pPr>
              <w:spacing w:after="0" w:line="240" w:lineRule="auto"/>
              <w:rPr>
                <w:rFonts w:ascii="Times New Roman" w:eastAsia="Times New Roman" w:hAnsi="Times New Roman" w:cs="Times New Roman"/>
                <w:b/>
                <w:color w:val="00B050"/>
                <w:sz w:val="16"/>
                <w:szCs w:val="16"/>
              </w:rPr>
            </w:pPr>
          </w:p>
        </w:tc>
      </w:tr>
    </w:tbl>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2.3.: Şcoala, familia şi comunitatea îi pregătesc pe copii</w:t>
      </w:r>
    </w:p>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să convieţuiască într-o societate interculturală bazată pe democraţie</w:t>
      </w:r>
    </w:p>
    <w:p w:rsidR="00243430" w:rsidRDefault="00243430" w:rsidP="0024343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(Punctaj maxim acordat – 6 puncte)</w:t>
      </w: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2.3.1.</w:t>
      </w:r>
      <w:r>
        <w:rPr>
          <w:rFonts w:ascii="Times New Roman" w:eastAsia="Times New Roman" w:hAnsi="Times New Roman" w:cs="Times New Roman"/>
          <w:sz w:val="24"/>
          <w:szCs w:val="24"/>
        </w:rPr>
        <w:t xml:space="preserve"> Promovarea respectului faţă de diversitatea culturală, etnică, lingvistică, religioasă, prin actele reglatorii şi activităţi organizate de instituţie.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2"/>
        <w:gridCol w:w="1877"/>
        <w:gridCol w:w="4557"/>
        <w:gridCol w:w="1645"/>
      </w:tblGrid>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07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rsidP="0084741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84741E">
              <w:rPr>
                <w:rFonts w:ascii="Times New Roman" w:hAnsi="Times New Roman" w:cs="Times New Roman"/>
                <w:sz w:val="24"/>
                <w:szCs w:val="24"/>
              </w:rPr>
              <w:t>2</w:t>
            </w:r>
            <w:r>
              <w:rPr>
                <w:rFonts w:ascii="Times New Roman" w:hAnsi="Times New Roman" w:cs="Times New Roman"/>
                <w:sz w:val="24"/>
                <w:szCs w:val="24"/>
              </w:rPr>
              <w:t>-202</w:t>
            </w:r>
            <w:r w:rsidR="0084741E">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84741E">
              <w:rPr>
                <w:rFonts w:ascii="Times New Roman" w:hAnsi="Times New Roman" w:cs="Times New Roman"/>
                <w:sz w:val="24"/>
                <w:szCs w:val="24"/>
              </w:rPr>
              <w:t>6</w:t>
            </w:r>
            <w:r>
              <w:rPr>
                <w:rFonts w:ascii="Times New Roman" w:hAnsi="Times New Roman" w:cs="Times New Roman"/>
                <w:sz w:val="24"/>
                <w:szCs w:val="24"/>
              </w:rPr>
              <w:t>.09.202</w:t>
            </w:r>
            <w:r w:rsidR="0084741E">
              <w:rPr>
                <w:rFonts w:ascii="Times New Roman" w:hAnsi="Times New Roman" w:cs="Times New Roman"/>
                <w:sz w:val="24"/>
                <w:szCs w:val="24"/>
              </w:rPr>
              <w:t>2</w:t>
            </w:r>
            <w:r>
              <w:rPr>
                <w:rFonts w:ascii="Times New Roman" w:eastAsia="Times New Roman" w:hAnsi="Times New Roman" w:cs="Times New Roman"/>
                <w:sz w:val="24"/>
                <w:szCs w:val="24"/>
              </w:rPr>
              <w:t xml:space="preserve">, </w:t>
            </w:r>
            <w:r w:rsidRPr="0084741E">
              <w:rPr>
                <w:rFonts w:ascii="Times New Roman" w:eastAsia="Times New Roman" w:hAnsi="Times New Roman" w:cs="Times New Roman"/>
                <w:sz w:val="24"/>
                <w:szCs w:val="24"/>
              </w:rPr>
              <w:t>conţine dimensiunea promovarea şi monitorizarea respectului pentru diversităţi culturale, etnice</w:t>
            </w:r>
            <w:r w:rsidRPr="0084741E">
              <w:rPr>
                <w:rFonts w:ascii="Times New Roman" w:eastAsia="Times New Roman" w:hAnsi="Times New Roman" w:cs="Times New Roman"/>
                <w:w w:val="96"/>
                <w:sz w:val="24"/>
                <w:szCs w:val="24"/>
              </w:rPr>
              <w:t xml:space="preserve">, </w:t>
            </w:r>
            <w:r w:rsidRPr="0084741E">
              <w:rPr>
                <w:rFonts w:ascii="Times New Roman" w:eastAsia="Times New Roman" w:hAnsi="Times New Roman" w:cs="Times New Roman"/>
                <w:sz w:val="24"/>
                <w:szCs w:val="24"/>
              </w:rPr>
              <w:t>lingvistice,</w:t>
            </w:r>
            <w:r w:rsidRPr="0084741E">
              <w:rPr>
                <w:rFonts w:ascii="Times New Roman" w:eastAsia="Times New Roman" w:hAnsi="Times New Roman" w:cs="Times New Roman"/>
                <w:w w:val="96"/>
                <w:sz w:val="24"/>
                <w:szCs w:val="24"/>
              </w:rPr>
              <w:t xml:space="preserve"> </w:t>
            </w:r>
            <w:r w:rsidRPr="0084741E">
              <w:rPr>
                <w:rFonts w:ascii="Times New Roman" w:eastAsia="Times New Roman" w:hAnsi="Times New Roman" w:cs="Times New Roman"/>
                <w:sz w:val="24"/>
                <w:szCs w:val="24"/>
              </w:rPr>
              <w:t>religioase;</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07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instituţie se promovează respectul faţă de diversitatea culturală, etnică, lingvistică, religioasă, prin desfăşurarea diverselor activităţi educaţionale, inclusiv participarea acestora în activităţi de voluntariat, dezbateri, mese rotunde</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187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55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6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color w:val="000080"/>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2.3.2. </w:t>
      </w:r>
      <w:r>
        <w:rPr>
          <w:rFonts w:ascii="Times New Roman" w:eastAsia="Times New Roman" w:hAnsi="Times New Roman" w:cs="Times New Roman"/>
          <w:sz w:val="24"/>
          <w:szCs w:val="24"/>
        </w:rPr>
        <w:t>Monitorizarea modului de respectare a diversităţii culturale, etnice, lingvistice, religioase şi de valorificare a multiculturalităţii în toate documente şi în activităţile desfăşurate în instituţie şi colectarea feedbackului din partea partenerilor din comunitate privind respectarea principiilor democratice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2"/>
        <w:gridCol w:w="2018"/>
        <w:gridCol w:w="4416"/>
        <w:gridCol w:w="1645"/>
      </w:tblGrid>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07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84741E">
              <w:rPr>
                <w:rFonts w:ascii="Times New Roman" w:hAnsi="Times New Roman" w:cs="Times New Roman"/>
                <w:sz w:val="24"/>
                <w:szCs w:val="24"/>
              </w:rPr>
              <w:t>2</w:t>
            </w:r>
            <w:r>
              <w:rPr>
                <w:rFonts w:ascii="Times New Roman" w:hAnsi="Times New Roman" w:cs="Times New Roman"/>
                <w:sz w:val="24"/>
                <w:szCs w:val="24"/>
              </w:rPr>
              <w:t>-202</w:t>
            </w:r>
            <w:r w:rsidR="0084741E">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84741E">
              <w:rPr>
                <w:rFonts w:ascii="Times New Roman" w:hAnsi="Times New Roman" w:cs="Times New Roman"/>
                <w:sz w:val="24"/>
                <w:szCs w:val="24"/>
              </w:rPr>
              <w:t>6</w:t>
            </w:r>
            <w:r>
              <w:rPr>
                <w:rFonts w:ascii="Times New Roman" w:hAnsi="Times New Roman" w:cs="Times New Roman"/>
                <w:sz w:val="24"/>
                <w:szCs w:val="24"/>
              </w:rPr>
              <w:t>.09.202</w:t>
            </w:r>
            <w:r w:rsidR="0084741E">
              <w:rPr>
                <w:rFonts w:ascii="Times New Roman" w:hAnsi="Times New Roman" w:cs="Times New Roman"/>
                <w:sz w:val="24"/>
                <w:szCs w:val="24"/>
              </w:rPr>
              <w:t>2</w:t>
            </w:r>
            <w:r>
              <w:rPr>
                <w:rFonts w:ascii="Times New Roman" w:eastAsia="Times New Roman" w:hAnsi="Times New Roman" w:cs="Times New Roman"/>
                <w:sz w:val="24"/>
                <w:szCs w:val="24"/>
              </w:rPr>
              <w:t xml:space="preserve">, </w:t>
            </w:r>
            <w:r w:rsidRPr="0084741E">
              <w:rPr>
                <w:rFonts w:ascii="Times New Roman" w:eastAsia="Times New Roman" w:hAnsi="Times New Roman" w:cs="Times New Roman"/>
                <w:sz w:val="24"/>
                <w:szCs w:val="24"/>
              </w:rPr>
              <w:t>conţine dimensiunea promovarea şi monitorizarea respectului pentru diversităţi culturale, etnice, lingvistice, religioase</w:t>
            </w:r>
            <w:r>
              <w:rPr>
                <w:rFonts w:ascii="Times New Roman" w:eastAsia="Times New Roman" w:hAnsi="Times New Roman" w:cs="Times New Roman"/>
                <w:sz w:val="24"/>
                <w:szCs w:val="24"/>
              </w:rPr>
              <w: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Planul de activitate a Comisiilor metodice;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Proiectele de lungă durată şi pe unitate de învăţare la disciplina handbal </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07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Misiunea şi viziunea instituţiei prevăd </w:t>
            </w:r>
            <w:r w:rsidRPr="0084741E">
              <w:rPr>
                <w:rFonts w:ascii="Times New Roman" w:eastAsia="Times New Roman" w:hAnsi="Times New Roman" w:cs="Times New Roman"/>
                <w:sz w:val="24"/>
                <w:szCs w:val="24"/>
              </w:rPr>
              <w:t>promovarea şi monitorizarea respectului pentru diversităţi culturale, etnice, lingvistice, religioase.</w:t>
            </w:r>
          </w:p>
        </w:tc>
      </w:tr>
      <w:tr w:rsidR="00243430" w:rsidTr="00243430">
        <w:tc>
          <w:tcPr>
            <w:tcW w:w="149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01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41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6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color w:val="000080"/>
          <w:sz w:val="16"/>
          <w:szCs w:val="16"/>
        </w:rPr>
      </w:pP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Domeniu: Capacitate instituţională</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2.3.3. C</w:t>
      </w:r>
      <w:r>
        <w:rPr>
          <w:rFonts w:ascii="Times New Roman" w:eastAsia="Times New Roman" w:hAnsi="Times New Roman" w:cs="Times New Roman"/>
          <w:sz w:val="24"/>
          <w:szCs w:val="24"/>
        </w:rPr>
        <w:t>rearea condiţiilor pentru abordarea echitabilă şi valorizantă a fiecărui elev/copil indiferent de apartenenţa culturală, etnică, lingvistică, religioasă, încadrarea în promovarea multiculturalităţii, valorificând capacitatea de socializare a elevilor/copiilor şi varietatea de resurse (umane, informaţionale etc.) de identificare şi dizolvare a stereotipurilor şi prejudecăţilor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3"/>
        <w:gridCol w:w="2017"/>
        <w:gridCol w:w="4420"/>
        <w:gridCol w:w="1641"/>
      </w:tblGrid>
      <w:tr w:rsidR="00243430" w:rsidTr="00243430">
        <w:tc>
          <w:tcPr>
            <w:tcW w:w="1493"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078"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Sală de sport amenajată conform cerinţelor</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Numărul de ore prevăzute pentru procesul de instruire conform Planului-cadru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Panouri informative</w:t>
            </w:r>
          </w:p>
        </w:tc>
      </w:tr>
      <w:tr w:rsidR="00243430" w:rsidTr="00243430">
        <w:tc>
          <w:tcPr>
            <w:tcW w:w="1493"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078"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dispune de condiţii optime de desfăşurare a tuturor activităţilor educaţionale indiferent de apartenenţa culturală, etnică, lingvistică, religioasă, promovând multiculturalitatea.</w:t>
            </w:r>
          </w:p>
        </w:tc>
      </w:tr>
      <w:tr w:rsidR="00243430" w:rsidTr="00243430">
        <w:tc>
          <w:tcPr>
            <w:tcW w:w="1493"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017"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42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64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 / proces educaţional</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2.3.4.</w:t>
      </w:r>
      <w:r>
        <w:rPr>
          <w:rFonts w:ascii="Times New Roman" w:eastAsia="Times New Roman" w:hAnsi="Times New Roman" w:cs="Times New Roman"/>
          <w:sz w:val="24"/>
          <w:szCs w:val="24"/>
        </w:rPr>
        <w:t xml:space="preserve"> Reflectarea, în activităţile curriculare şi extracurriculare, în acţiunile elevilor/copiilor şi ale cadrelor didactice, a viziunilor democratice de convieţuire armonioasă într-o societate interculturală, a modului de promovare a valorilor multiculturale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494"/>
        <w:gridCol w:w="1943"/>
        <w:gridCol w:w="1952"/>
        <w:gridCol w:w="2340"/>
        <w:gridCol w:w="1627"/>
      </w:tblGrid>
      <w:tr w:rsidR="00243430" w:rsidTr="00243430">
        <w:tc>
          <w:tcPr>
            <w:tcW w:w="1709" w:type="dxa"/>
            <w:gridSpan w:val="2"/>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7862" w:type="dxa"/>
            <w:gridSpan w:val="4"/>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ind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Existenţa simbolurilor statale în instituţie.</w:t>
            </w:r>
          </w:p>
          <w:p w:rsidR="00243430" w:rsidRDefault="00243430">
            <w:pPr>
              <w:spacing w:after="0" w:line="240" w:lineRule="auto"/>
              <w:ind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Planificările cadrelor didactice. </w:t>
            </w:r>
          </w:p>
          <w:p w:rsidR="00243430" w:rsidRDefault="00243430">
            <w:pPr>
              <w:spacing w:after="0" w:line="240" w:lineRule="auto"/>
              <w:ind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Materiale didactice şi distributive: pliante, machete, video-uri etc.</w:t>
            </w:r>
          </w:p>
          <w:p w:rsidR="00243430" w:rsidRDefault="00243430">
            <w:pPr>
              <w:spacing w:after="0" w:line="240" w:lineRule="auto"/>
              <w:ind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Anunţarea publică a rezultatelor activităţilor şi expunerea pe panourile informaţionale.</w:t>
            </w:r>
          </w:p>
          <w:p w:rsidR="00243430" w:rsidRDefault="00243430">
            <w:pPr>
              <w:spacing w:after="0" w:line="240" w:lineRule="auto"/>
              <w:ind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Rezultatele elevilor la concursurile sportive</w:t>
            </w:r>
          </w:p>
          <w:p w:rsidR="00243430" w:rsidRDefault="00243430">
            <w:pPr>
              <w:tabs>
                <w:tab w:val="left" w:pos="528"/>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Participarea cadrelor didactice în diverse comisii de elaborare şi evaluare a activităţilor educaţionale la disciplina handbal</w:t>
            </w:r>
          </w:p>
        </w:tc>
      </w:tr>
      <w:tr w:rsidR="00243430" w:rsidTr="00243430">
        <w:tc>
          <w:tcPr>
            <w:tcW w:w="1709" w:type="dxa"/>
            <w:gridSpan w:val="2"/>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7862" w:type="dxa"/>
            <w:gridSpan w:val="4"/>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ind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rezultativă a elevilor şi a cadrelor didactice în diferite activităţi sportive demonstrează viziunea democratică şi de convieţuire armonioasă într-o societate interculturală, promovând valorile multiculturale</w:t>
            </w:r>
          </w:p>
        </w:tc>
      </w:tr>
      <w:tr w:rsidR="00243430" w:rsidTr="00243430">
        <w:tc>
          <w:tcPr>
            <w:tcW w:w="1709" w:type="dxa"/>
            <w:gridSpan w:val="2"/>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1943"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292" w:type="dxa"/>
            <w:gridSpan w:val="2"/>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627"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2</w:t>
            </w:r>
          </w:p>
        </w:tc>
      </w:tr>
      <w:tr w:rsidR="00243430" w:rsidTr="00243430">
        <w:tc>
          <w:tcPr>
            <w:tcW w:w="9571" w:type="dxa"/>
            <w:gridSpan w:val="6"/>
            <w:tcBorders>
              <w:top w:val="single" w:sz="4" w:space="0" w:color="auto"/>
              <w:left w:val="nil"/>
              <w:bottom w:val="nil"/>
              <w:right w:val="nil"/>
            </w:tcBorders>
          </w:tcPr>
          <w:p w:rsidR="00243430" w:rsidRDefault="00243430">
            <w:pPr>
              <w:spacing w:after="0" w:line="240" w:lineRule="auto"/>
              <w:jc w:val="center"/>
              <w:rPr>
                <w:rFonts w:ascii="Times New Roman" w:eastAsia="Times New Roman" w:hAnsi="Times New Roman" w:cs="Times New Roman"/>
                <w:w w:val="94"/>
                <w:sz w:val="28"/>
                <w:szCs w:val="28"/>
              </w:rPr>
            </w:pPr>
          </w:p>
        </w:tc>
      </w:tr>
      <w:tr w:rsidR="00243430" w:rsidTr="00243430">
        <w:tc>
          <w:tcPr>
            <w:tcW w:w="1215" w:type="dxa"/>
            <w:vMerge w:val="restart"/>
            <w:tcBorders>
              <w:top w:val="single" w:sz="4" w:space="0" w:color="000000"/>
              <w:left w:val="single" w:sz="4" w:space="0" w:color="000000"/>
              <w:bottom w:val="single" w:sz="4" w:space="0" w:color="000000"/>
              <w:right w:val="single" w:sz="4" w:space="0" w:color="000000"/>
            </w:tcBorders>
            <w:textDirection w:val="btLr"/>
          </w:tcPr>
          <w:p w:rsidR="00243430" w:rsidRDefault="00243430">
            <w:pPr>
              <w:spacing w:after="0" w:line="240" w:lineRule="auto"/>
              <w:jc w:val="center"/>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t>DIMENSIUNEA II.</w:t>
            </w:r>
          </w:p>
          <w:p w:rsidR="00243430" w:rsidRDefault="00243430">
            <w:pPr>
              <w:spacing w:after="0" w:line="240" w:lineRule="auto"/>
              <w:jc w:val="center"/>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t>PARTICIPARE DEMOCRATICĂ</w:t>
            </w:r>
          </w:p>
          <w:p w:rsidR="00243430" w:rsidRDefault="00243430">
            <w:pPr>
              <w:spacing w:after="0" w:line="240" w:lineRule="auto"/>
              <w:jc w:val="center"/>
              <w:rPr>
                <w:rFonts w:ascii="Times New Roman" w:eastAsia="Times New Roman" w:hAnsi="Times New Roman" w:cs="Times New Roman"/>
                <w:b/>
                <w:color w:val="002060"/>
                <w:sz w:val="28"/>
                <w:szCs w:val="28"/>
              </w:rPr>
            </w:pPr>
          </w:p>
        </w:tc>
        <w:tc>
          <w:tcPr>
            <w:tcW w:w="438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t>PUNCTE FORTE</w:t>
            </w:r>
          </w:p>
        </w:tc>
        <w:tc>
          <w:tcPr>
            <w:tcW w:w="3967" w:type="dxa"/>
            <w:gridSpan w:val="2"/>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t>PUNCTE SLABE</w:t>
            </w:r>
          </w:p>
        </w:tc>
      </w:tr>
      <w:tr w:rsidR="00243430" w:rsidTr="00243430">
        <w:trPr>
          <w:trHeight w:val="8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b/>
                <w:color w:val="002060"/>
                <w:sz w:val="28"/>
                <w:szCs w:val="28"/>
              </w:rPr>
            </w:pPr>
          </w:p>
        </w:tc>
        <w:tc>
          <w:tcPr>
            <w:tcW w:w="4389"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numPr>
                <w:ilvl w:val="0"/>
                <w:numId w:val="4"/>
              </w:numPr>
              <w:tabs>
                <w:tab w:val="left" w:pos="314"/>
                <w:tab w:val="left" w:pos="47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Existenţa unui Plan strategic operaţional de dezvoltare pentru anul 2021-2025;</w:t>
            </w:r>
          </w:p>
          <w:p w:rsidR="00243430" w:rsidRDefault="00243430">
            <w:pPr>
              <w:numPr>
                <w:ilvl w:val="0"/>
                <w:numId w:val="4"/>
              </w:numPr>
              <w:tabs>
                <w:tab w:val="left" w:pos="283"/>
                <w:tab w:val="left" w:pos="425"/>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Consiliul de Antrenori îşi organizează activitatea conform Codului educaţiei;</w:t>
            </w:r>
          </w:p>
          <w:p w:rsidR="00243430" w:rsidRDefault="00243430">
            <w:pPr>
              <w:numPr>
                <w:ilvl w:val="0"/>
                <w:numId w:val="4"/>
              </w:numPr>
              <w:tabs>
                <w:tab w:val="left" w:pos="352"/>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activă a elevilor şi a cadrelor didactice în diverse activităţi;</w:t>
            </w:r>
          </w:p>
          <w:p w:rsidR="00243430" w:rsidRDefault="00243430">
            <w:pPr>
              <w:numPr>
                <w:ilvl w:val="0"/>
                <w:numId w:val="4"/>
              </w:numPr>
              <w:tabs>
                <w:tab w:val="left" w:pos="425"/>
                <w:tab w:val="left" w:pos="58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Atitudinea tolerantă şi climatul favorabil pentru desfăşurarea  unui proces educaţional de calitate;</w:t>
            </w:r>
          </w:p>
          <w:p w:rsidR="00243430" w:rsidRDefault="00243430">
            <w:pPr>
              <w:numPr>
                <w:ilvl w:val="0"/>
                <w:numId w:val="4"/>
              </w:numPr>
              <w:tabs>
                <w:tab w:val="left" w:pos="314"/>
                <w:tab w:val="left" w:pos="51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Promovarea permanentă a valorilor naţionale, culturale, de gen.</w:t>
            </w:r>
          </w:p>
        </w:tc>
        <w:tc>
          <w:tcPr>
            <w:tcW w:w="3967" w:type="dxa"/>
            <w:gridSpan w:val="2"/>
            <w:tcBorders>
              <w:top w:val="single" w:sz="4" w:space="0" w:color="000000"/>
              <w:left w:val="single" w:sz="4" w:space="0" w:color="000000"/>
              <w:bottom w:val="single" w:sz="4" w:space="0" w:color="000000"/>
              <w:right w:val="single" w:sz="4" w:space="0" w:color="000000"/>
            </w:tcBorders>
          </w:tcPr>
          <w:p w:rsidR="00243430" w:rsidRDefault="00243430">
            <w:pPr>
              <w:numPr>
                <w:ilvl w:val="0"/>
                <w:numId w:val="6"/>
              </w:numPr>
              <w:tabs>
                <w:tab w:val="left" w:pos="328"/>
                <w:tab w:val="left" w:pos="56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Interdicţiile impuse de situaţia epidemiololgică şi fluxul de refugiaţi;</w:t>
            </w:r>
          </w:p>
          <w:p w:rsidR="00243430" w:rsidRDefault="00243430">
            <w:pPr>
              <w:numPr>
                <w:ilvl w:val="0"/>
                <w:numId w:val="6"/>
              </w:numPr>
              <w:tabs>
                <w:tab w:val="left" w:pos="287"/>
                <w:tab w:val="left" w:pos="438"/>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Slaba motivaţie a părinţilor de a accepta iniţiativele instituţiei de a participa la activităţile educaţionale;</w:t>
            </w:r>
          </w:p>
          <w:p w:rsidR="00243430" w:rsidRDefault="00243430">
            <w:pPr>
              <w:tabs>
                <w:tab w:val="left" w:pos="287"/>
                <w:tab w:val="left" w:pos="438"/>
              </w:tabs>
              <w:spacing w:after="0" w:line="240" w:lineRule="auto"/>
              <w:jc w:val="both"/>
              <w:rPr>
                <w:rFonts w:ascii="Times New Roman" w:eastAsia="Times New Roman" w:hAnsi="Times New Roman" w:cs="Times New Roman"/>
                <w:sz w:val="28"/>
                <w:szCs w:val="28"/>
              </w:rPr>
            </w:pPr>
          </w:p>
        </w:tc>
      </w:tr>
    </w:tbl>
    <w:p w:rsidR="00243430" w:rsidRDefault="00243430" w:rsidP="00243430">
      <w:pPr>
        <w:spacing w:after="0" w:line="240" w:lineRule="auto"/>
        <w:rPr>
          <w:rFonts w:ascii="Times New Roman" w:eastAsia="Times New Roman" w:hAnsi="Times New Roman" w:cs="Times New Roman"/>
          <w:b/>
          <w:i/>
          <w:color w:val="C00000"/>
          <w:sz w:val="20"/>
          <w:szCs w:val="20"/>
        </w:rPr>
      </w:pPr>
    </w:p>
    <w:p w:rsidR="00243430" w:rsidRDefault="00243430" w:rsidP="00243430">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Dimens</w:t>
      </w:r>
      <w:r>
        <w:rPr>
          <w:rFonts w:ascii="Times New Roman" w:eastAsia="Times New Roman" w:hAnsi="Times New Roman" w:cs="Times New Roman"/>
          <w:b/>
          <w:sz w:val="24"/>
          <w:szCs w:val="24"/>
        </w:rPr>
        <w:t>iune III INCLUZIUNE EDUCAŢIONALĂ</w:t>
      </w: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Standard *3.1. </w:t>
      </w:r>
      <w:r>
        <w:rPr>
          <w:rFonts w:ascii="Times New Roman" w:eastAsia="Times New Roman" w:hAnsi="Times New Roman" w:cs="Times New Roman"/>
          <w:b/>
          <w:sz w:val="24"/>
          <w:szCs w:val="24"/>
        </w:rPr>
        <w:t>Instituţia educaţională cuprinde toţi copiii, indiferent de naţionalitate, gen, origine şi stare socială, apartenenţă religioasă, stare a sănătăţii şi creează condiţii optime pentru realizarea şi dezvoltarea potenţialului propriu în procesul educaţional</w:t>
      </w:r>
    </w:p>
    <w:p w:rsidR="00243430" w:rsidRDefault="00243430" w:rsidP="0024343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rPr>
        <w:t>(Punctaj maxim acordat – 8 puncte)</w:t>
      </w: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Domeniu: Management</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3.1.1.</w:t>
      </w:r>
      <w:r>
        <w:rPr>
          <w:rFonts w:ascii="Times New Roman" w:eastAsia="Times New Roman" w:hAnsi="Times New Roman" w:cs="Times New Roman"/>
          <w:sz w:val="24"/>
          <w:szCs w:val="24"/>
        </w:rPr>
        <w:t xml:space="preserve"> Elaborarea planului strategic şi operaţional bazat pe politicile statului cu privire la educaţia incluzivă (EI), a strategiilor de formare continuă a cadrelor în domeniul EI, a proiectelor de asigurare a incluziunii prin activităţi multiculturale, a documentelor de asigurare a serviciilor de sprijin pentru elevii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257"/>
        <w:gridCol w:w="4398"/>
        <w:gridCol w:w="1521"/>
      </w:tblGrid>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Regulamentul de organizare şi funcţionare al Şcolii sportive specializate de handbal nr. 2 aprobat la şedinţa Consiliului profesoral Proces verbal nr. 06 din 26.03.2019.</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Fişa-post a tuturor angajaţilor instituţiei</w:t>
            </w:r>
          </w:p>
        </w:tc>
      </w:tr>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Specificul şcolii nu oferă oportunităţi pentru elevii cu CES din lipsa condiţiilor</w:t>
            </w:r>
          </w:p>
        </w:tc>
      </w:tr>
      <w:tr w:rsidR="00243430" w:rsidTr="00243430">
        <w:tc>
          <w:tcPr>
            <w:tcW w:w="1395"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257" w:type="dxa"/>
            <w:tcBorders>
              <w:top w:val="single" w:sz="4" w:space="0" w:color="000000"/>
              <w:left w:val="single" w:sz="4" w:space="0" w:color="000000"/>
              <w:bottom w:val="single" w:sz="4" w:space="0" w:color="auto"/>
              <w:right w:val="single" w:sz="4" w:space="0" w:color="000000"/>
            </w:tcBorders>
            <w:hideMark/>
          </w:tcPr>
          <w:p w:rsidR="00243430" w:rsidRDefault="00243430">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398" w:type="dxa"/>
            <w:tcBorders>
              <w:top w:val="single" w:sz="4" w:space="0" w:color="000000"/>
              <w:left w:val="single" w:sz="4" w:space="0" w:color="000000"/>
              <w:bottom w:val="single" w:sz="4" w:space="0" w:color="auto"/>
              <w:right w:val="single" w:sz="4" w:space="0" w:color="000000"/>
            </w:tcBorders>
            <w:hideMark/>
          </w:tcPr>
          <w:p w:rsidR="00243430" w:rsidRDefault="00243430">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 xml:space="preserve">Autoevaluarea conform criteriilor: </w:t>
            </w:r>
          </w:p>
        </w:tc>
        <w:tc>
          <w:tcPr>
            <w:tcW w:w="1521" w:type="dxa"/>
            <w:tcBorders>
              <w:top w:val="single" w:sz="4" w:space="0" w:color="000000"/>
              <w:left w:val="single" w:sz="4" w:space="0" w:color="000000"/>
              <w:bottom w:val="single" w:sz="4" w:space="0" w:color="auto"/>
              <w:right w:val="single" w:sz="4" w:space="0" w:color="000000"/>
            </w:tcBorders>
            <w:hideMark/>
          </w:tcPr>
          <w:p w:rsidR="00243430" w:rsidRDefault="00243430">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 xml:space="preserve">Punctaj: </w:t>
            </w:r>
          </w:p>
        </w:tc>
      </w:tr>
    </w:tbl>
    <w:p w:rsidR="00243430" w:rsidRDefault="00243430" w:rsidP="00243430">
      <w:pPr>
        <w:spacing w:after="0" w:line="240" w:lineRule="auto"/>
        <w:jc w:val="both"/>
        <w:rPr>
          <w:rFonts w:ascii="Times New Roman" w:eastAsia="Times New Roman" w:hAnsi="Times New Roman" w:cs="Times New Roman"/>
          <w:b/>
          <w:color w:val="000080"/>
          <w:sz w:val="16"/>
          <w:szCs w:val="16"/>
        </w:rPr>
      </w:pPr>
      <w:bookmarkStart w:id="0" w:name="page22"/>
      <w:bookmarkEnd w:id="0"/>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3.1.2. </w:t>
      </w:r>
      <w:r>
        <w:rPr>
          <w:rFonts w:ascii="Times New Roman" w:eastAsia="Times New Roman" w:hAnsi="Times New Roman" w:cs="Times New Roman"/>
          <w:sz w:val="24"/>
          <w:szCs w:val="24"/>
        </w:rPr>
        <w:t>Funcţionalitatea structurilor, a mecanismelor şi procedurilor de sprijin procesul de înmatriculare şi incluziune şcolară a tuturor copiilor, inclusiv de evidenţă şi sprijin copiii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257"/>
        <w:gridCol w:w="4398"/>
        <w:gridCol w:w="1521"/>
      </w:tblGrid>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76" w:type="dxa"/>
            <w:gridSpan w:val="3"/>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both"/>
              <w:rPr>
                <w:rFonts w:ascii="Times New Roman" w:hAnsi="Times New Roman" w:cs="Times New Roman"/>
                <w:b/>
                <w:sz w:val="24"/>
                <w:szCs w:val="24"/>
              </w:rPr>
            </w:pPr>
          </w:p>
        </w:tc>
      </w:tr>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Specificul şcolii nu oferă oportunităţi pentru elevii cu CES din lipsa condiţiilor. În instituţie se oferă servicii medicale care asigură sprijin tuturor sportivilor.</w:t>
            </w:r>
          </w:p>
        </w:tc>
      </w:tr>
      <w:tr w:rsidR="00243430" w:rsidTr="00243430">
        <w:tc>
          <w:tcPr>
            <w:tcW w:w="1395"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257" w:type="dxa"/>
            <w:tcBorders>
              <w:top w:val="single" w:sz="4" w:space="0" w:color="000000"/>
              <w:left w:val="single" w:sz="4" w:space="0" w:color="000000"/>
              <w:bottom w:val="single" w:sz="4" w:space="0" w:color="auto"/>
              <w:right w:val="single" w:sz="4" w:space="0" w:color="000000"/>
            </w:tcBorders>
            <w:hideMark/>
          </w:tcPr>
          <w:p w:rsidR="00243430" w:rsidRDefault="00243430">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398" w:type="dxa"/>
            <w:tcBorders>
              <w:top w:val="single" w:sz="4" w:space="0" w:color="000000"/>
              <w:left w:val="single" w:sz="4" w:space="0" w:color="000000"/>
              <w:bottom w:val="single" w:sz="4" w:space="0" w:color="auto"/>
              <w:right w:val="single" w:sz="4" w:space="0" w:color="000000"/>
            </w:tcBorders>
            <w:hideMark/>
          </w:tcPr>
          <w:p w:rsidR="00243430" w:rsidRDefault="00243430">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 xml:space="preserve">Autoevaluarea conform criteriilor: </w:t>
            </w:r>
          </w:p>
        </w:tc>
        <w:tc>
          <w:tcPr>
            <w:tcW w:w="1521" w:type="dxa"/>
            <w:tcBorders>
              <w:top w:val="single" w:sz="4" w:space="0" w:color="000000"/>
              <w:left w:val="single" w:sz="4" w:space="0" w:color="000000"/>
              <w:bottom w:val="single" w:sz="4" w:space="0" w:color="auto"/>
              <w:right w:val="single" w:sz="4" w:space="0" w:color="000000"/>
            </w:tcBorders>
            <w:hideMark/>
          </w:tcPr>
          <w:p w:rsidR="00243430" w:rsidRDefault="00243430">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 xml:space="preserve">Punctaj: </w:t>
            </w:r>
          </w:p>
        </w:tc>
      </w:tr>
    </w:tbl>
    <w:p w:rsidR="00243430" w:rsidRDefault="00243430" w:rsidP="00243430">
      <w:pPr>
        <w:spacing w:after="0" w:line="240" w:lineRule="auto"/>
        <w:jc w:val="both"/>
        <w:rPr>
          <w:rFonts w:ascii="Times New Roman" w:eastAsia="Times New Roman" w:hAnsi="Times New Roman" w:cs="Times New Roman"/>
          <w:b/>
          <w:color w:val="000080"/>
          <w:sz w:val="16"/>
          <w:szCs w:val="16"/>
        </w:rPr>
      </w:pPr>
    </w:p>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 instituţională:</w:t>
      </w: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*3.1.3.</w:t>
      </w:r>
      <w:r>
        <w:rPr>
          <w:rFonts w:ascii="Times New Roman" w:eastAsia="Times New Roman" w:hAnsi="Times New Roman" w:cs="Times New Roman"/>
          <w:sz w:val="24"/>
          <w:szCs w:val="24"/>
        </w:rPr>
        <w:t xml:space="preserve"> Crearea bazei de date a copiilor din comunitate, inclusiv a celor cu CES, elaborarea actelor privind evoluţiile demografice şi perspectivele de şcolaritate, evidenţa înmatriculării elevilor indicatorul se aplică IET, şcolilor primare, gimnaziilor, liceelor, instituţiilor de învăţământ general cu programe combinate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257"/>
        <w:gridCol w:w="4398"/>
        <w:gridCol w:w="1521"/>
      </w:tblGrid>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Există Baza de date a copiilor şi a familiilor din diverse grupuri sociale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Raportul statistic 1-cf, prezentat anual la DGETS Chişinău;</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deţine:</w:t>
            </w:r>
          </w:p>
          <w:p w:rsidR="00243430" w:rsidRDefault="00243430">
            <w:pPr>
              <w:numPr>
                <w:ilvl w:val="0"/>
                <w:numId w:val="8"/>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Registrele antrenorilor cu lista elevilor</w:t>
            </w:r>
          </w:p>
          <w:p w:rsidR="00243430" w:rsidRDefault="00243430">
            <w:pPr>
              <w:numPr>
                <w:ilvl w:val="0"/>
                <w:numId w:val="8"/>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Cartea de ordine privind activitatea de bază</w:t>
            </w:r>
          </w:p>
          <w:p w:rsidR="00243430" w:rsidRDefault="00243430">
            <w:pPr>
              <w:numPr>
                <w:ilvl w:val="0"/>
                <w:numId w:val="8"/>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Cartea de procese-verbale a Consiliului Profesoral</w:t>
            </w:r>
          </w:p>
        </w:tc>
      </w:tr>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instituţie se realizează evidenţa copiilor înmatriculaţi, elevilor din familii social vulnerabile, elevilor din familii cu situaţia materială precară pentru a acorda ajutoare materiale posibile. </w:t>
            </w:r>
          </w:p>
        </w:tc>
      </w:tr>
      <w:tr w:rsidR="00243430" w:rsidTr="00243430">
        <w:tc>
          <w:tcPr>
            <w:tcW w:w="1395"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257" w:type="dxa"/>
            <w:tcBorders>
              <w:top w:val="single" w:sz="4" w:space="0" w:color="000000"/>
              <w:left w:val="single" w:sz="4" w:space="0" w:color="000000"/>
              <w:bottom w:val="single" w:sz="4" w:space="0" w:color="auto"/>
              <w:right w:val="single" w:sz="4" w:space="0" w:color="000000"/>
            </w:tcBorders>
            <w:hideMark/>
          </w:tcPr>
          <w:p w:rsidR="00243430" w:rsidRDefault="00243430">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398" w:type="dxa"/>
            <w:tcBorders>
              <w:top w:val="single" w:sz="4" w:space="0" w:color="000000"/>
              <w:left w:val="single" w:sz="4" w:space="0" w:color="000000"/>
              <w:bottom w:val="single" w:sz="4" w:space="0" w:color="auto"/>
              <w:right w:val="single" w:sz="4" w:space="0" w:color="000000"/>
            </w:tcBorders>
            <w:hideMark/>
          </w:tcPr>
          <w:p w:rsidR="00243430" w:rsidRDefault="00243430">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521" w:type="dxa"/>
            <w:tcBorders>
              <w:top w:val="single" w:sz="4" w:space="0" w:color="000000"/>
              <w:left w:val="single" w:sz="4" w:space="0" w:color="000000"/>
              <w:bottom w:val="single" w:sz="4" w:space="0" w:color="auto"/>
              <w:right w:val="single" w:sz="4" w:space="0" w:color="000000"/>
            </w:tcBorders>
            <w:hideMark/>
          </w:tcPr>
          <w:p w:rsidR="00243430" w:rsidRDefault="00243430">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3.1.4.</w:t>
      </w:r>
      <w:r>
        <w:rPr>
          <w:rFonts w:ascii="Times New Roman" w:eastAsia="Times New Roman" w:hAnsi="Times New Roman" w:cs="Times New Roman"/>
          <w:sz w:val="24"/>
          <w:szCs w:val="24"/>
        </w:rPr>
        <w:t xml:space="preserve"> Monitorizarea datelor privind progresul şi dezvoltarea fiecărui elev/copil şi asigurarea activităţii Comisiei Multidisciplinare Intraşcolare (CMI) şi a serviciilor de sprijin, în funcţie de necesităţile 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257"/>
        <w:gridCol w:w="4398"/>
        <w:gridCol w:w="1521"/>
      </w:tblGrid>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Activitatea asistentului medical.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informative. Rapoarte semestriale/anuale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Registru de evidenţă a trezultatelor controlului medical anual obligatoriu</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Cartelele medicale cu rezultatele controlului medical anual obligatoriu</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Colaborare cu Centrul de Medicină Sportivă AtletMed</w:t>
            </w:r>
          </w:p>
        </w:tc>
      </w:tr>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48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Asistentul medical şi medicul instituţiei ţine evidenţa strictă a stării de sănătate a fiecărui elev. </w:t>
            </w:r>
          </w:p>
          <w:p w:rsidR="00243430" w:rsidRDefault="00243430">
            <w:pPr>
              <w:tabs>
                <w:tab w:val="left" w:pos="848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Toţi elevii instituţiei beneficiază de control medical anual obligatoriu la centrul de medicină sportivă AtletMed</w:t>
            </w:r>
          </w:p>
        </w:tc>
      </w:tr>
      <w:tr w:rsidR="00243430" w:rsidTr="00243430">
        <w:tc>
          <w:tcPr>
            <w:tcW w:w="1395"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257"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398"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521"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color w:val="000080"/>
          <w:sz w:val="16"/>
          <w:szCs w:val="16"/>
        </w:rPr>
      </w:pP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 / proces educaţional</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3.1.5.</w:t>
      </w:r>
      <w:r>
        <w:rPr>
          <w:rFonts w:ascii="Times New Roman" w:eastAsia="Times New Roman" w:hAnsi="Times New Roman" w:cs="Times New Roman"/>
          <w:sz w:val="24"/>
          <w:szCs w:val="24"/>
        </w:rPr>
        <w:t xml:space="preserve"> Desfăşurarea procesului educaţional în concordanţă cu particularităţile şi nevoile specifice ale fiecărui elev/copil şi asigurarea unui Plan educaţional individualizat (PEI), curriculum adaptat, asistent personal, set de materiale didactice sau alte măsuri şi servicii de sprijin.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257"/>
        <w:gridCol w:w="4398"/>
        <w:gridCol w:w="1521"/>
      </w:tblGrid>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didactică asigură instruirea diferenţiată</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Fişe de lucru</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Tabele de performanţă</w:t>
            </w:r>
          </w:p>
        </w:tc>
      </w:tr>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instituţie procesul educaţional se desfăşoară în conformitate cu recomandările actelor normastive în vigoare. </w:t>
            </w:r>
          </w:p>
        </w:tc>
      </w:tr>
      <w:tr w:rsidR="00243430" w:rsidTr="00243430">
        <w:tc>
          <w:tcPr>
            <w:tcW w:w="1395"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257"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398"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0</w:t>
            </w:r>
          </w:p>
        </w:tc>
        <w:tc>
          <w:tcPr>
            <w:tcW w:w="1521"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0</w:t>
            </w:r>
          </w:p>
        </w:tc>
      </w:tr>
    </w:tbl>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3.2. Politicile şi practicile din instituţia de învăţământ sunt incluzive,</w:t>
      </w:r>
    </w:p>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nediscriminatorii şi respectă diferenţele individuale</w:t>
      </w:r>
    </w:p>
    <w:p w:rsidR="00243430" w:rsidRDefault="00243430" w:rsidP="0024343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(Punctaj maxim acordat – 7puncte)</w:t>
      </w: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3.2.1.</w:t>
      </w:r>
      <w:r>
        <w:rPr>
          <w:rFonts w:ascii="Times New Roman" w:eastAsia="Times New Roman" w:hAnsi="Times New Roman" w:cs="Times New Roman"/>
          <w:sz w:val="24"/>
          <w:szCs w:val="24"/>
        </w:rPr>
        <w:t xml:space="preserve"> Existenţa, în documentele de planificare, a mecanismelor de identificare şi combatere a oricăror forme de discriminare şi de respectare a diferenţelor individuale.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115"/>
        <w:gridCol w:w="4540"/>
        <w:gridCol w:w="1521"/>
      </w:tblGrid>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Pr="000215D0" w:rsidRDefault="00243430">
            <w:pPr>
              <w:spacing w:after="0" w:line="240" w:lineRule="auto"/>
              <w:jc w:val="both"/>
              <w:rPr>
                <w:rFonts w:ascii="Times New Roman" w:hAnsi="Times New Roman" w:cs="Times New Roman"/>
                <w:sz w:val="24"/>
                <w:szCs w:val="24"/>
              </w:rPr>
            </w:pPr>
            <w:r w:rsidRPr="000215D0">
              <w:rPr>
                <w:rFonts w:ascii="Times New Roman" w:hAnsi="Times New Roman" w:cs="Times New Roman"/>
                <w:sz w:val="24"/>
                <w:szCs w:val="24"/>
              </w:rPr>
              <w:t>Regulamentul de organizare şi funcţionare  al Şcolii sportive specializate de handbal nr. 2 aprobat la şedinţa Consiliului profesoral Proces verbal nr. 06 din 26.03.2019.</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de dezvoltare al al Şcolii sportive specializate de handbal nr. 2 în perioada aa. 2021-2024 aprobat la şedinţa Consiliului profesoral Proces verbal nr. 02 din 03.11.2020.</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0215D0">
              <w:rPr>
                <w:rFonts w:ascii="Times New Roman" w:hAnsi="Times New Roman" w:cs="Times New Roman"/>
                <w:sz w:val="24"/>
                <w:szCs w:val="24"/>
              </w:rPr>
              <w:t>2</w:t>
            </w:r>
            <w:r>
              <w:rPr>
                <w:rFonts w:ascii="Times New Roman" w:hAnsi="Times New Roman" w:cs="Times New Roman"/>
                <w:sz w:val="24"/>
                <w:szCs w:val="24"/>
              </w:rPr>
              <w:t>-202</w:t>
            </w:r>
            <w:r w:rsidR="000215D0">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0215D0">
              <w:rPr>
                <w:rFonts w:ascii="Times New Roman" w:hAnsi="Times New Roman" w:cs="Times New Roman"/>
                <w:sz w:val="24"/>
                <w:szCs w:val="24"/>
              </w:rPr>
              <w:t>6</w:t>
            </w:r>
            <w:r>
              <w:rPr>
                <w:rFonts w:ascii="Times New Roman" w:hAnsi="Times New Roman" w:cs="Times New Roman"/>
                <w:sz w:val="24"/>
                <w:szCs w:val="24"/>
              </w:rPr>
              <w:t>.09.202</w:t>
            </w:r>
            <w:r w:rsidR="000215D0">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serviciului medical.</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Fişele de post ale cadrelor didactice, care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prevăd respectarea normelor etice şi a principiilor morale: dreptate, echitate, umanism etc. Totodată, cadrele didactice sunt obligate să nu facă propagandă şovină, naţionalistă, religioasă;</w:t>
            </w:r>
          </w:p>
        </w:tc>
      </w:tr>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promovează egalitatea de şanse a tuturor elevilor şi dezaprobă orice formă de discriminare, respectând diferenţele individuale</w:t>
            </w:r>
          </w:p>
        </w:tc>
      </w:tr>
      <w:tr w:rsidR="00243430" w:rsidTr="00243430">
        <w:tc>
          <w:tcPr>
            <w:tcW w:w="1395"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115"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540"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521"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color w:val="000080"/>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3.2.2.</w:t>
      </w:r>
      <w:r>
        <w:rPr>
          <w:rFonts w:ascii="Times New Roman" w:eastAsia="Times New Roman" w:hAnsi="Times New Roman" w:cs="Times New Roman"/>
          <w:sz w:val="24"/>
          <w:szCs w:val="24"/>
        </w:rPr>
        <w:t xml:space="preserve"> Promovarea diversităţii, inclusiv a interculturalităţii, în planurile strategice şi operaţionale ale instituţiei, prin programe, activităţi care au ca ţintă educaţia incluzivă şi nevoile copiilor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115"/>
        <w:gridCol w:w="4540"/>
        <w:gridCol w:w="1521"/>
      </w:tblGrid>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Regulamentul de organizare şi funcţionare  al Şcolii sportive specializate de handbal nr. 2 aprobat la şedinţa Consiliului profesoral Proces verbal nr. 06 din 26.03.2019.</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Regulamentul intern al Şcolii sportive specializate de handbal nr. 2 aprobat la şedinţa Consiliului profesoral Proces verbal nr. 01 din 0</w:t>
            </w:r>
            <w:r w:rsidR="000215D0">
              <w:rPr>
                <w:rFonts w:ascii="Times New Roman" w:hAnsi="Times New Roman" w:cs="Times New Roman"/>
                <w:sz w:val="24"/>
                <w:szCs w:val="24"/>
              </w:rPr>
              <w:t>6</w:t>
            </w:r>
            <w:r>
              <w:rPr>
                <w:rFonts w:ascii="Times New Roman" w:hAnsi="Times New Roman" w:cs="Times New Roman"/>
                <w:sz w:val="24"/>
                <w:szCs w:val="24"/>
              </w:rPr>
              <w:t>.09.202</w:t>
            </w:r>
            <w:r w:rsidR="000215D0">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0215D0">
              <w:rPr>
                <w:rFonts w:ascii="Times New Roman" w:hAnsi="Times New Roman" w:cs="Times New Roman"/>
                <w:sz w:val="24"/>
                <w:szCs w:val="24"/>
              </w:rPr>
              <w:t>2</w:t>
            </w:r>
            <w:r>
              <w:rPr>
                <w:rFonts w:ascii="Times New Roman" w:hAnsi="Times New Roman" w:cs="Times New Roman"/>
                <w:sz w:val="24"/>
                <w:szCs w:val="24"/>
              </w:rPr>
              <w:t>-202</w:t>
            </w:r>
            <w:r w:rsidR="000215D0">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0215D0">
              <w:rPr>
                <w:rFonts w:ascii="Times New Roman" w:hAnsi="Times New Roman" w:cs="Times New Roman"/>
                <w:sz w:val="24"/>
                <w:szCs w:val="24"/>
              </w:rPr>
              <w:t>6</w:t>
            </w:r>
            <w:r>
              <w:rPr>
                <w:rFonts w:ascii="Times New Roman" w:hAnsi="Times New Roman" w:cs="Times New Roman"/>
                <w:sz w:val="24"/>
                <w:szCs w:val="24"/>
              </w:rPr>
              <w:t>.09.202</w:t>
            </w:r>
            <w:r w:rsidR="000215D0">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de dezvoltare al al Şcolii sportive specializate de handbal nr. 2 în perioada aa. 2021-2024 aprobat la şedinţa Consiliului profesoral Proces verbal nr. 02 din 03.11.2020.</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Contract colectiv de muncă pentru anii 2021</w:t>
            </w:r>
            <w:r w:rsidR="00905061">
              <w:rPr>
                <w:rFonts w:ascii="Times New Roman" w:hAnsi="Times New Roman" w:cs="Times New Roman"/>
                <w:sz w:val="24"/>
                <w:szCs w:val="24"/>
              </w:rPr>
              <w:t>-</w:t>
            </w:r>
            <w:r>
              <w:rPr>
                <w:rFonts w:ascii="Times New Roman" w:hAnsi="Times New Roman" w:cs="Times New Roman"/>
                <w:sz w:val="24"/>
                <w:szCs w:val="24"/>
              </w:rPr>
              <w:t>2025 înregistrat nr.74/21 din 20.01.2021.</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serviciului medical.</w:t>
            </w:r>
          </w:p>
        </w:tc>
      </w:tr>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Constatări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Planurile strategice şi operaţionale ale instituţiei conţin activităţi de promovare a interculturalităţii şi de încadrare a tuturor elevilor în activităţile educaţionale.</w:t>
            </w:r>
          </w:p>
        </w:tc>
      </w:tr>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11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54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52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sz w:val="16"/>
          <w:szCs w:val="16"/>
        </w:rPr>
      </w:pP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 instituţională</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3.2.3. </w:t>
      </w:r>
      <w:r>
        <w:rPr>
          <w:rFonts w:ascii="Times New Roman" w:eastAsia="Times New Roman" w:hAnsi="Times New Roman" w:cs="Times New Roman"/>
          <w:sz w:val="24"/>
          <w:szCs w:val="24"/>
        </w:rPr>
        <w:t>Asigurarea respectării diferenţelor individuale prin aplicarea procedurilor de prevenire, identificare, semnalare, evaluare şi soluţionare a situaţiilor de discriminare şi informarea personalului, a elevilor/copiilor şi reprezentanţilor lor legali cu privire la utilizarea acestor proceduri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115"/>
        <w:gridCol w:w="4540"/>
        <w:gridCol w:w="1521"/>
      </w:tblGrid>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Promovarea politicii naţionale şi a actelor legislative şi normative cu privire la protecţia copilului de orice formă de abuz, neglijare, exploatare şi trafic</w:t>
            </w:r>
            <w:r>
              <w:rPr>
                <w:rFonts w:ascii="Times New Roman" w:eastAsia="Times New Roman" w:hAnsi="Times New Roman" w:cs="Times New Roman"/>
                <w:b/>
                <w:sz w:val="24"/>
                <w:szCs w:val="24"/>
              </w:rPr>
              <w:t xml:space="preserve"> </w:t>
            </w:r>
          </w:p>
          <w:p w:rsidR="00243430" w:rsidRDefault="00243430" w:rsidP="009050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Ziua Internaţională a Drepturilor Omului, 10 decembrie 202</w:t>
            </w:r>
            <w:r w:rsidR="00905061">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r>
      <w:tr w:rsidR="00243430" w:rsidTr="00243430">
        <w:tc>
          <w:tcPr>
            <w:tcW w:w="1395"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176" w:type="dxa"/>
            <w:gridSpan w:val="3"/>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Angajaţii instituţiei sunt informaţi anual</w:t>
            </w:r>
            <w:r>
              <w:rPr>
                <w:rFonts w:ascii="Times New Roman" w:hAnsi="Times New Roman" w:cs="Times New Roman"/>
                <w:sz w:val="24"/>
                <w:szCs w:val="24"/>
              </w:rPr>
              <w:t xml:space="preserve"> cu Procedura de organizare instituţională şi de intervenţie a lucrătorilor instituţiilor în cazurile de abuz, neglijare, exploatare, trafic al copilului, ordinul Ministerului Educaţiei nr. 77 din 22 februarie 2013.</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instituţie se respectă diferenţele individuale prin aplicarea procedurilor de prevenire, identificare, semnalare, evaluare şi soluţionare a situaţiilor de discriminare şi informarea personalului, a elevilor/copiilor şi reprezentanţilor lor legali cu privire la utilizarea acestor proceduri.</w:t>
            </w:r>
          </w:p>
        </w:tc>
      </w:tr>
      <w:tr w:rsidR="00243430" w:rsidTr="00243430">
        <w:tc>
          <w:tcPr>
            <w:tcW w:w="1395"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115"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540"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521" w:type="dxa"/>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color w:val="000080"/>
          <w:sz w:val="16"/>
          <w:szCs w:val="16"/>
        </w:rPr>
      </w:pP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 / proces educaţional</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3.2.4. </w:t>
      </w:r>
      <w:r>
        <w:rPr>
          <w:rFonts w:ascii="Times New Roman" w:eastAsia="Times New Roman" w:hAnsi="Times New Roman" w:cs="Times New Roman"/>
          <w:sz w:val="24"/>
          <w:szCs w:val="24"/>
        </w:rPr>
        <w:t>Punerea în aplicare a curriculumului, inclusiv a curriculumului diferenţiat/adaptat pentru copiii cu CES, şi evaluarea echitabilă a progresului tuturor elevilor/ copiilor, în scopul respectării individualităţii şi tratării valorice a 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115"/>
        <w:gridCol w:w="4540"/>
        <w:gridCol w:w="1521"/>
      </w:tblGrid>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76" w:type="dxa"/>
            <w:gridSpan w:val="3"/>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both"/>
              <w:rPr>
                <w:rFonts w:ascii="Times New Roman" w:eastAsia="Times New Roman" w:hAnsi="Times New Roman" w:cs="Times New Roman"/>
                <w:sz w:val="24"/>
                <w:szCs w:val="24"/>
              </w:rPr>
            </w:pPr>
          </w:p>
        </w:tc>
      </w:tr>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176" w:type="dxa"/>
            <w:gridSpan w:val="3"/>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nu are elevi cu CES</w:t>
            </w:r>
          </w:p>
          <w:p w:rsidR="00243430" w:rsidRDefault="00243430">
            <w:pPr>
              <w:spacing w:after="0" w:line="240" w:lineRule="auto"/>
              <w:jc w:val="both"/>
              <w:rPr>
                <w:rFonts w:ascii="Times New Roman" w:eastAsia="Times New Roman" w:hAnsi="Times New Roman" w:cs="Times New Roman"/>
                <w:sz w:val="24"/>
                <w:szCs w:val="24"/>
              </w:rPr>
            </w:pPr>
          </w:p>
        </w:tc>
      </w:tr>
      <w:tr w:rsidR="00243430" w:rsidTr="00243430">
        <w:tc>
          <w:tcPr>
            <w:tcW w:w="1395"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115"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540"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0</w:t>
            </w:r>
          </w:p>
        </w:tc>
        <w:tc>
          <w:tcPr>
            <w:tcW w:w="1521"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0</w:t>
            </w:r>
          </w:p>
        </w:tc>
      </w:tr>
    </w:tbl>
    <w:p w:rsidR="00243430" w:rsidRDefault="00243430" w:rsidP="00243430">
      <w:pPr>
        <w:spacing w:after="0" w:line="240" w:lineRule="auto"/>
        <w:jc w:val="both"/>
        <w:rPr>
          <w:rFonts w:ascii="Times New Roman" w:eastAsia="Times New Roman" w:hAnsi="Times New Roman" w:cs="Times New Roman"/>
          <w:b/>
          <w:color w:val="000080"/>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3.2.5.</w:t>
      </w:r>
      <w:r>
        <w:rPr>
          <w:rFonts w:ascii="Times New Roman" w:eastAsia="Times New Roman" w:hAnsi="Times New Roman" w:cs="Times New Roman"/>
          <w:sz w:val="24"/>
          <w:szCs w:val="24"/>
        </w:rPr>
        <w:t xml:space="preserve"> Recunoaşterea de către elevi/copii a situaţiilor de nerespectare a diferenţelor individuale şi de discriminare şi manifestarea capacităţii de a le prezenta în cunoştinţă de cauză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115"/>
        <w:gridCol w:w="4540"/>
        <w:gridCol w:w="1521"/>
      </w:tblGrid>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Telefonul de încredere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Activităţi în cadrul orelor de antrenament al grupei</w:t>
            </w:r>
          </w:p>
        </w:tc>
      </w:tr>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Elevii sunt familiarizaţi, prin diverse acţiuni şi activităţi, cu procedurile de recunoaştere a cazurilor discriminatorii şi ANET.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Antrenorii realizează în cadrul orelor de antrenament activităţi de promovare a toleranţei şi a diferenţelor individuale.</w:t>
            </w:r>
          </w:p>
        </w:tc>
      </w:tr>
      <w:tr w:rsidR="00243430" w:rsidTr="00243430">
        <w:tc>
          <w:tcPr>
            <w:tcW w:w="1395"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115"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540"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521"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r w:rsidR="00243430" w:rsidTr="00243430">
        <w:tc>
          <w:tcPr>
            <w:tcW w:w="9571" w:type="dxa"/>
            <w:gridSpan w:val="4"/>
            <w:tcBorders>
              <w:top w:val="single" w:sz="4" w:space="0" w:color="auto"/>
              <w:left w:val="nil"/>
              <w:bottom w:val="nil"/>
              <w:right w:val="nil"/>
            </w:tcBorders>
          </w:tcPr>
          <w:p w:rsidR="00243430" w:rsidRDefault="00243430">
            <w:pPr>
              <w:spacing w:after="0" w:line="240" w:lineRule="auto"/>
              <w:jc w:val="center"/>
              <w:rPr>
                <w:rFonts w:ascii="Times New Roman" w:eastAsia="Times New Roman" w:hAnsi="Times New Roman" w:cs="Times New Roman"/>
                <w:w w:val="94"/>
                <w:sz w:val="16"/>
                <w:szCs w:val="16"/>
              </w:rPr>
            </w:pPr>
          </w:p>
        </w:tc>
      </w:tr>
    </w:tbl>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3.3. Toţi copiii beneficiază de un mediu accesibil şi favorabil</w:t>
      </w:r>
    </w:p>
    <w:p w:rsidR="00243430" w:rsidRDefault="00243430" w:rsidP="0024343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(Punctaj maxim acordat – 7 puncte)</w:t>
      </w: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Indicator: 3.3.1.</w:t>
      </w:r>
      <w:r>
        <w:rPr>
          <w:rFonts w:ascii="Times New Roman" w:eastAsia="Times New Roman" w:hAnsi="Times New Roman" w:cs="Times New Roman"/>
          <w:sz w:val="24"/>
          <w:szCs w:val="24"/>
        </w:rPr>
        <w:t xml:space="preserve"> Utilizarea resurselor instituţionale disponibile pentru asigurarea unui mediu accesibil şi sigur pentru fiecare elev/copil, inclusiv cu CES, şi identificarea, procurarea şi utilizarea resurselor noi.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115"/>
        <w:gridCol w:w="4540"/>
        <w:gridCol w:w="1521"/>
      </w:tblGrid>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de evidenţă al bunurilor materiale achiziţionate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Dotarea sălii de sport cu materiale necesare funcţionării optime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Dotarea Cabinetului medical </w:t>
            </w:r>
          </w:p>
        </w:tc>
      </w:tr>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Resursele instituţionale existente în şcoală asigură un mediu accesibil şi favorabil pentru fiecare elev, aceasta fiind posibilă datorită gestionării rezonabile a resurselor instituţionale existente.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Şeful pentru gospodărie ţine stricta evidenţă a resurselor materiale şi educaţionale.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 dispun de resursele necesare pentru a asigura un proces educaţional de calitate, inclusiv la distanţă.</w:t>
            </w:r>
          </w:p>
        </w:tc>
      </w:tr>
      <w:tr w:rsidR="00243430" w:rsidTr="00243430">
        <w:tc>
          <w:tcPr>
            <w:tcW w:w="1395"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115"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540"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521"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 xml:space="preserve">Punctaj: 2 </w:t>
            </w:r>
          </w:p>
        </w:tc>
      </w:tr>
    </w:tbl>
    <w:p w:rsidR="00243430" w:rsidRDefault="00243430" w:rsidP="00243430">
      <w:pPr>
        <w:spacing w:after="0" w:line="240" w:lineRule="auto"/>
        <w:jc w:val="both"/>
        <w:rPr>
          <w:rFonts w:ascii="Times New Roman" w:eastAsia="Times New Roman" w:hAnsi="Times New Roman" w:cs="Times New Roman"/>
          <w:b/>
          <w:color w:val="000080"/>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3.3.2. </w:t>
      </w:r>
      <w:r>
        <w:rPr>
          <w:rFonts w:ascii="Times New Roman" w:eastAsia="Times New Roman" w:hAnsi="Times New Roman" w:cs="Times New Roman"/>
          <w:sz w:val="24"/>
          <w:szCs w:val="24"/>
        </w:rPr>
        <w:t>Asigurarea protecţiei datelor cu caracter personal şi a accesului, conform legii, la datele de interes public.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257"/>
        <w:gridCol w:w="4398"/>
        <w:gridCol w:w="1521"/>
      </w:tblGrid>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Regulamentul de organizare şi funcţionare  al Şcolii sportive specializate de handbal nr. 2 aprobat la şedinţa Consiliului profesoral Proces verbal nr. 06 din 26.03.2019.</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Regulamentul intern al Şcolii sportive specializate de handbal nr. 2 aprobat la şedinţa Consiliului profesoral Proces verbal nr. 01 din 0</w:t>
            </w:r>
            <w:r w:rsidR="005A3583">
              <w:rPr>
                <w:rFonts w:ascii="Times New Roman" w:hAnsi="Times New Roman" w:cs="Times New Roman"/>
                <w:sz w:val="24"/>
                <w:szCs w:val="24"/>
              </w:rPr>
              <w:t>6</w:t>
            </w:r>
            <w:r>
              <w:rPr>
                <w:rFonts w:ascii="Times New Roman" w:hAnsi="Times New Roman" w:cs="Times New Roman"/>
                <w:sz w:val="24"/>
                <w:szCs w:val="24"/>
              </w:rPr>
              <w:t>.09.202</w:t>
            </w:r>
            <w:r w:rsidR="005A3583">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5A3583">
              <w:rPr>
                <w:rFonts w:ascii="Times New Roman" w:hAnsi="Times New Roman" w:cs="Times New Roman"/>
                <w:sz w:val="24"/>
                <w:szCs w:val="24"/>
              </w:rPr>
              <w:t>2</w:t>
            </w:r>
            <w:r>
              <w:rPr>
                <w:rFonts w:ascii="Times New Roman" w:hAnsi="Times New Roman" w:cs="Times New Roman"/>
                <w:sz w:val="24"/>
                <w:szCs w:val="24"/>
              </w:rPr>
              <w:t>-202</w:t>
            </w:r>
            <w:r w:rsidR="005A3583">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5A3583">
              <w:rPr>
                <w:rFonts w:ascii="Times New Roman" w:hAnsi="Times New Roman" w:cs="Times New Roman"/>
                <w:sz w:val="24"/>
                <w:szCs w:val="24"/>
              </w:rPr>
              <w:t>6</w:t>
            </w:r>
            <w:r>
              <w:rPr>
                <w:rFonts w:ascii="Times New Roman" w:hAnsi="Times New Roman" w:cs="Times New Roman"/>
                <w:sz w:val="24"/>
                <w:szCs w:val="24"/>
              </w:rPr>
              <w:t>.09.202</w:t>
            </w:r>
            <w:r w:rsidR="005A3583">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de dezvoltare al al Şcolii sportive specializate de handbal nr. 2 în perioada aa. 2021-2024 aprobat la şedinţa Consiliului profesoral Proces verbal nr. 02 din 03.11.2020.</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Legea nr. 133 din 08.07.2011, modificată în 30.12.2018 „Cu privire la protecţia datelor cu caracter personal”. Listele semnate de către cadrele didactice care au fost familiarizate cu Legea în vigoare;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Regulamente elaborate privind prelucrarea informaţiilor ce conţin date cu caracter personal</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Familiarizarea cadrelor didactic cu Regulamentul cu privire la comunicarea Instituţiei cu reprezentanţii mass-media în cazurile care se referă la copii;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Dosarele personale atât ale elevilor, cât şi ale cadrelor didactice;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Cartea de ordine cu privire la activitatea de bază;</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Registrele antrenorilor, completate conform Instrucţiunilor în vigoare;</w:t>
            </w:r>
          </w:p>
        </w:tc>
      </w:tr>
      <w:tr w:rsidR="00243430" w:rsidTr="00243430">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176"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asigură protecţia datelor cu caracter personal conform documentelor legislative în vigoare. Părinţii, elevii şi cadrele didactice cunosc prevederile Politicii de Protecţie a copilului din ŞSSH nr2.</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Părinţii elevilor îşi dau acordul, prin semnătura, privind plasarea fotografiilor sau a altor date cu caracter personal.</w:t>
            </w:r>
            <w:r>
              <w:rPr>
                <w:rFonts w:ascii="Times New Roman" w:eastAsia="Times New Roman" w:hAnsi="Times New Roman" w:cs="Times New Roman"/>
                <w:b/>
                <w:sz w:val="24"/>
                <w:szCs w:val="24"/>
              </w:rPr>
              <w:t xml:space="preserve"> </w:t>
            </w:r>
          </w:p>
        </w:tc>
      </w:tr>
      <w:tr w:rsidR="00243430" w:rsidTr="00243430">
        <w:tc>
          <w:tcPr>
            <w:tcW w:w="1395"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257"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398"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521"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tabs>
          <w:tab w:val="left" w:pos="10065"/>
        </w:tabs>
        <w:spacing w:after="0" w:line="240" w:lineRule="auto"/>
        <w:jc w:val="both"/>
        <w:rPr>
          <w:rFonts w:ascii="Times New Roman" w:eastAsia="Times New Roman" w:hAnsi="Times New Roman" w:cs="Times New Roman"/>
          <w:b/>
          <w:color w:val="000080"/>
          <w:sz w:val="16"/>
          <w:szCs w:val="16"/>
        </w:rPr>
      </w:pPr>
    </w:p>
    <w:p w:rsidR="00243430" w:rsidRDefault="00243430" w:rsidP="00243430">
      <w:pPr>
        <w:tabs>
          <w:tab w:val="left" w:pos="1006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 Capacitate instituţională</w:t>
      </w:r>
    </w:p>
    <w:p w:rsidR="00243430" w:rsidRDefault="00243430" w:rsidP="00243430">
      <w:pPr>
        <w:tabs>
          <w:tab w:val="left" w:pos="1006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3.3.3.</w:t>
      </w:r>
      <w:r>
        <w:rPr>
          <w:rFonts w:ascii="Times New Roman" w:eastAsia="Times New Roman" w:hAnsi="Times New Roman" w:cs="Times New Roman"/>
          <w:sz w:val="24"/>
          <w:szCs w:val="24"/>
        </w:rPr>
        <w:t xml:space="preserve"> Asigurarea unui mediu accesibil pentru incluziunea tuturor elevilor/copiilor, a spaţiilor dotate, conforme specificului educaţiei, a spaţiilor destinate serviciilor de sprijin.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805"/>
        <w:gridCol w:w="3850"/>
        <w:gridCol w:w="1521"/>
      </w:tblGrid>
      <w:tr w:rsidR="00243430" w:rsidTr="00243430">
        <w:tc>
          <w:tcPr>
            <w:tcW w:w="140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531"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Mobilierul corespunde cerinţelor / condiţiilor de dezvoltare fiziologică.</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sală de sport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vestiare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blocuri sanitare separate pentru fete/băieţi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cabinet metodic</w:t>
            </w:r>
          </w:p>
        </w:tc>
      </w:tr>
      <w:tr w:rsidR="00243430" w:rsidTr="00243430">
        <w:tc>
          <w:tcPr>
            <w:tcW w:w="1402"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Constatări</w:t>
            </w:r>
          </w:p>
        </w:tc>
        <w:tc>
          <w:tcPr>
            <w:tcW w:w="8531"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Spaţiile educaţionale sunt dotate corespunzător pentru a asigura un mediu accesibil tuturor elevilor.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Instituţia deţine rampă de acces în instituţie. </w:t>
            </w:r>
          </w:p>
        </w:tc>
      </w:tr>
      <w:tr w:rsidR="00243430" w:rsidTr="00243430">
        <w:tc>
          <w:tcPr>
            <w:tcW w:w="1402"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941"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026"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0,5</w:t>
            </w:r>
          </w:p>
        </w:tc>
        <w:tc>
          <w:tcPr>
            <w:tcW w:w="1564"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color w:val="000080"/>
          <w:sz w:val="16"/>
          <w:szCs w:val="16"/>
        </w:rPr>
      </w:pP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 / proces educaţional</w:t>
      </w:r>
    </w:p>
    <w:p w:rsidR="00243430" w:rsidRDefault="00243430" w:rsidP="00243430">
      <w:pPr>
        <w:spacing w:after="0" w:line="240" w:lineRule="auto"/>
        <w:jc w:val="both"/>
        <w:rPr>
          <w:rFonts w:ascii="Times New Roman" w:eastAsia="Times New Roman" w:hAnsi="Times New Roman" w:cs="Times New Roman"/>
          <w:w w:val="96"/>
          <w:sz w:val="24"/>
          <w:szCs w:val="24"/>
        </w:rPr>
      </w:pPr>
      <w:r>
        <w:rPr>
          <w:rFonts w:ascii="Times New Roman" w:eastAsia="Times New Roman" w:hAnsi="Times New Roman" w:cs="Times New Roman"/>
          <w:b/>
          <w:sz w:val="24"/>
          <w:szCs w:val="24"/>
        </w:rPr>
        <w:t xml:space="preserve">Indicator: 3.3.4. </w:t>
      </w:r>
      <w:r>
        <w:rPr>
          <w:rFonts w:ascii="Times New Roman" w:eastAsia="Times New Roman" w:hAnsi="Times New Roman" w:cs="Times New Roman"/>
          <w:sz w:val="24"/>
          <w:szCs w:val="24"/>
        </w:rPr>
        <w:t xml:space="preserve">Punerea în aplicare a mijloacelor de învăţământ şi a auxiliarelor curriculare, </w:t>
      </w:r>
      <w:r>
        <w:rPr>
          <w:rFonts w:ascii="Times New Roman" w:eastAsia="Times New Roman" w:hAnsi="Times New Roman" w:cs="Times New Roman"/>
          <w:w w:val="96"/>
          <w:sz w:val="24"/>
          <w:szCs w:val="24"/>
        </w:rPr>
        <w:t>utilizând tehnologii informaţionale şi de comunicare adaptate necesităţilor tuturor elevilor/copiilor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3"/>
        <w:gridCol w:w="451"/>
        <w:gridCol w:w="2864"/>
        <w:gridCol w:w="1072"/>
        <w:gridCol w:w="2739"/>
        <w:gridCol w:w="1512"/>
      </w:tblGrid>
      <w:tr w:rsidR="00243430" w:rsidTr="00243430">
        <w:tc>
          <w:tcPr>
            <w:tcW w:w="1384" w:type="dxa"/>
            <w:gridSpan w:val="2"/>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87" w:type="dxa"/>
            <w:gridSpan w:val="4"/>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Proiectările de lungă durată şi scurtă durată la disciplina handbal</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Registrele antrenorilor sunt completate conform Instrucţiunii privind completarea registrelor, ord. MECC nr. 590 din 26.06.2020;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beneficiază de conectare Wi-Fi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Antrenorii, în cadrul activităţilor educaţionale, planifică activităţi diferenţiate cu elevii.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Telefonul de încredere </w:t>
            </w:r>
          </w:p>
        </w:tc>
      </w:tr>
      <w:tr w:rsidR="00243430" w:rsidTr="00243430">
        <w:tc>
          <w:tcPr>
            <w:tcW w:w="1384" w:type="dxa"/>
            <w:gridSpan w:val="2"/>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187" w:type="dxa"/>
            <w:gridSpan w:val="4"/>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Profesorii sunt instruiţi şi posedă competenţe digitale şi implementează diverse instrumente WEB în procesul educaţional, inclusiv online. Profesorii adaptează curricula şi elaborează materiale didactice diferenţiat. </w:t>
            </w:r>
          </w:p>
        </w:tc>
      </w:tr>
      <w:tr w:rsidR="00243430" w:rsidTr="00243430">
        <w:tc>
          <w:tcPr>
            <w:tcW w:w="1384" w:type="dxa"/>
            <w:gridSpan w:val="2"/>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864"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3811" w:type="dxa"/>
            <w:gridSpan w:val="2"/>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Autoevaluarea conform criteriilor: 1</w:t>
            </w:r>
          </w:p>
        </w:tc>
        <w:tc>
          <w:tcPr>
            <w:tcW w:w="1512"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Punctaj: 2</w:t>
            </w:r>
          </w:p>
        </w:tc>
      </w:tr>
      <w:tr w:rsidR="00243430" w:rsidTr="00243430">
        <w:tc>
          <w:tcPr>
            <w:tcW w:w="9571" w:type="dxa"/>
            <w:gridSpan w:val="6"/>
            <w:tcBorders>
              <w:top w:val="single" w:sz="4" w:space="0" w:color="auto"/>
              <w:left w:val="nil"/>
              <w:bottom w:val="nil"/>
              <w:right w:val="nil"/>
            </w:tcBorders>
          </w:tcPr>
          <w:p w:rsidR="00243430" w:rsidRDefault="00243430">
            <w:pPr>
              <w:spacing w:after="0" w:line="240" w:lineRule="auto"/>
              <w:jc w:val="center"/>
              <w:rPr>
                <w:rFonts w:ascii="Times New Roman" w:eastAsia="Times New Roman" w:hAnsi="Times New Roman" w:cs="Times New Roman"/>
                <w:b/>
                <w:color w:val="00B050"/>
                <w:sz w:val="24"/>
                <w:szCs w:val="24"/>
              </w:rPr>
            </w:pPr>
          </w:p>
        </w:tc>
      </w:tr>
      <w:tr w:rsidR="00243430" w:rsidTr="00243430">
        <w:tc>
          <w:tcPr>
            <w:tcW w:w="933" w:type="dxa"/>
            <w:vMerge w:val="restart"/>
            <w:tcBorders>
              <w:top w:val="single" w:sz="4" w:space="0" w:color="000000"/>
              <w:left w:val="single" w:sz="4" w:space="0" w:color="000000"/>
              <w:bottom w:val="single" w:sz="4" w:space="0" w:color="000000"/>
              <w:right w:val="single" w:sz="4" w:space="0" w:color="000000"/>
            </w:tcBorders>
            <w:textDirection w:val="btLr"/>
          </w:tcPr>
          <w:p w:rsidR="00243430" w:rsidRDefault="00243430">
            <w:pPr>
              <w:spacing w:after="0" w:line="240" w:lineRule="auto"/>
              <w:jc w:val="center"/>
              <w:rPr>
                <w:rFonts w:ascii="Times New Roman" w:eastAsia="Times New Roman" w:hAnsi="Times New Roman" w:cs="Times New Roman"/>
                <w:b/>
                <w:color w:val="002060"/>
                <w:sz w:val="12"/>
                <w:szCs w:val="12"/>
              </w:rPr>
            </w:pPr>
          </w:p>
          <w:p w:rsidR="00243430" w:rsidRDefault="00243430">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DIMENSIUNEA III.</w:t>
            </w:r>
          </w:p>
          <w:p w:rsidR="00243430" w:rsidRDefault="00243430">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INCLUZIUNE EDUCAŢIONALĂ</w:t>
            </w:r>
          </w:p>
          <w:p w:rsidR="00243430" w:rsidRDefault="00243430">
            <w:pPr>
              <w:spacing w:after="0" w:line="240" w:lineRule="auto"/>
              <w:jc w:val="center"/>
              <w:rPr>
                <w:rFonts w:ascii="Times New Roman" w:eastAsia="Times New Roman" w:hAnsi="Times New Roman" w:cs="Times New Roman"/>
                <w:b/>
                <w:color w:val="002060"/>
                <w:sz w:val="12"/>
                <w:szCs w:val="12"/>
              </w:rPr>
            </w:pPr>
          </w:p>
        </w:tc>
        <w:tc>
          <w:tcPr>
            <w:tcW w:w="43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PUNCTE FORTE</w:t>
            </w:r>
          </w:p>
        </w:tc>
        <w:tc>
          <w:tcPr>
            <w:tcW w:w="4251" w:type="dxa"/>
            <w:gridSpan w:val="2"/>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PUNCTE SLABE</w:t>
            </w:r>
          </w:p>
        </w:tc>
      </w:tr>
      <w:tr w:rsidR="00243430" w:rsidTr="00243430">
        <w:trPr>
          <w:trHeight w:val="1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b/>
                <w:color w:val="002060"/>
                <w:sz w:val="12"/>
                <w:szCs w:val="12"/>
              </w:rPr>
            </w:pPr>
          </w:p>
        </w:tc>
        <w:tc>
          <w:tcPr>
            <w:tcW w:w="43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pStyle w:val="a9"/>
              <w:numPr>
                <w:ilvl w:val="0"/>
                <w:numId w:val="10"/>
              </w:numPr>
              <w:tabs>
                <w:tab w:val="left" w:pos="343"/>
              </w:tabs>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Existenţa </w:t>
            </w:r>
            <w:r>
              <w:rPr>
                <w:rFonts w:ascii="Times New Roman" w:hAnsi="Times New Roman" w:cs="Times New Roman"/>
                <w:sz w:val="24"/>
                <w:szCs w:val="24"/>
              </w:rPr>
              <w:t>Programului de dezvoltare al al Şcolii sportive specializate de handbal nr. 2 în perioada aa. 2021-2024 aprobat la şedinţa Consiliului profesoral Proces verbal nr. 02 din 03.11.2020.</w:t>
            </w:r>
          </w:p>
          <w:p w:rsidR="00243430" w:rsidRDefault="00243430">
            <w:pPr>
              <w:numPr>
                <w:ilvl w:val="0"/>
                <w:numId w:val="10"/>
              </w:numPr>
              <w:tabs>
                <w:tab w:val="left" w:pos="145"/>
                <w:tab w:val="left" w:pos="286"/>
                <w:tab w:val="left" w:pos="428"/>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asigură şi evaluează formarea continuă a cadrelor didactice</w:t>
            </w:r>
          </w:p>
          <w:p w:rsidR="00243430" w:rsidRDefault="00243430">
            <w:pPr>
              <w:numPr>
                <w:ilvl w:val="0"/>
                <w:numId w:val="10"/>
              </w:numPr>
              <w:tabs>
                <w:tab w:val="left" w:pos="145"/>
                <w:tab w:val="left" w:pos="286"/>
                <w:tab w:val="left" w:pos="428"/>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 posedă competenţe digitale, utilizând în procesul educaţional diverse instrumente WEB, adaptate la necesităţile tuturor elevilor.</w:t>
            </w:r>
          </w:p>
          <w:p w:rsidR="00243430" w:rsidRDefault="00243430">
            <w:pPr>
              <w:numPr>
                <w:ilvl w:val="0"/>
                <w:numId w:val="10"/>
              </w:numPr>
              <w:tabs>
                <w:tab w:val="left" w:pos="145"/>
                <w:tab w:val="left" w:pos="286"/>
                <w:tab w:val="left" w:pos="428"/>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Desfăşurarea seminarelor interne atât cu cadrele didactice, cât şi cu părinţii, inclusiv online.</w:t>
            </w:r>
          </w:p>
          <w:p w:rsidR="00243430" w:rsidRDefault="00243430">
            <w:pPr>
              <w:numPr>
                <w:ilvl w:val="0"/>
                <w:numId w:val="10"/>
              </w:numPr>
              <w:tabs>
                <w:tab w:val="left" w:pos="145"/>
                <w:tab w:val="left" w:pos="286"/>
                <w:tab w:val="left" w:pos="428"/>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Existenţa şi dotarea spaţiilor sanitare în corespundere cu necesităţile tuturor elevilor.</w:t>
            </w:r>
          </w:p>
        </w:tc>
        <w:tc>
          <w:tcPr>
            <w:tcW w:w="4251" w:type="dxa"/>
            <w:gridSpan w:val="2"/>
            <w:tcBorders>
              <w:top w:val="single" w:sz="4" w:space="0" w:color="000000"/>
              <w:left w:val="single" w:sz="4" w:space="0" w:color="000000"/>
              <w:bottom w:val="single" w:sz="4" w:space="0" w:color="000000"/>
              <w:right w:val="single" w:sz="4" w:space="0" w:color="000000"/>
            </w:tcBorders>
            <w:hideMark/>
          </w:tcPr>
          <w:p w:rsidR="00243430" w:rsidRDefault="00243430">
            <w:pPr>
              <w:numPr>
                <w:ilvl w:val="0"/>
                <w:numId w:val="12"/>
              </w:numPr>
              <w:tabs>
                <w:tab w:val="left" w:pos="287"/>
                <w:tab w:val="left" w:pos="438"/>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1.Nu dispunem de condiţii pentru copii cu CES </w:t>
            </w:r>
          </w:p>
        </w:tc>
      </w:tr>
    </w:tbl>
    <w:p w:rsidR="00243430" w:rsidRDefault="00243430" w:rsidP="00243430">
      <w:pPr>
        <w:spacing w:after="0" w:line="240" w:lineRule="auto"/>
        <w:rPr>
          <w:sz w:val="16"/>
          <w:szCs w:val="16"/>
          <w:lang w:eastAsia="ro-RO"/>
        </w:rPr>
      </w:pPr>
    </w:p>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Dimensiune IV.</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EFICIENŢĂ EDUCAŢIONALĂ</w:t>
      </w:r>
    </w:p>
    <w:p w:rsidR="00243430" w:rsidRDefault="00243430" w:rsidP="00243430">
      <w:pPr>
        <w:tabs>
          <w:tab w:val="left" w:pos="142"/>
          <w:tab w:val="left" w:pos="10632"/>
        </w:tabs>
        <w:spacing w:after="0" w:line="240" w:lineRule="auto"/>
        <w:ind w:left="1701" w:hanging="17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4.1. Instituţia creează condiţii de organizare şi realizare a unui proces educaţional de calitate  </w:t>
      </w:r>
    </w:p>
    <w:p w:rsidR="00243430" w:rsidRDefault="00243430" w:rsidP="00243430">
      <w:pPr>
        <w:tabs>
          <w:tab w:val="left" w:pos="142"/>
          <w:tab w:val="left" w:pos="10632"/>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(Punctaj maxim acordat – 13 puncte)</w:t>
      </w:r>
    </w:p>
    <w:p w:rsidR="00243430" w:rsidRDefault="00243430" w:rsidP="00243430">
      <w:pPr>
        <w:tabs>
          <w:tab w:val="left" w:pos="142"/>
          <w:tab w:val="left" w:pos="1063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243430" w:rsidRDefault="00243430" w:rsidP="00243430">
      <w:pPr>
        <w:tabs>
          <w:tab w:val="left" w:pos="142"/>
          <w:tab w:val="left" w:pos="1063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4.1.1.</w:t>
      </w:r>
      <w:r>
        <w:rPr>
          <w:rFonts w:ascii="Times New Roman" w:eastAsia="Times New Roman" w:hAnsi="Times New Roman" w:cs="Times New Roman"/>
          <w:sz w:val="24"/>
          <w:szCs w:val="24"/>
        </w:rPr>
        <w:t xml:space="preserve"> Orientarea spre creşterea calităţii educaţiei şi spre îmbunătăţirea continuă a resurselor umane şi materiale în planurile strategice şi operaţionale ale instituţiei, cu mecanisme de monitorizare a eficienţei educaţionale.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410"/>
        <w:gridCol w:w="4257"/>
        <w:gridCol w:w="1520"/>
      </w:tblGrid>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de dezvoltare al al Şcolii sportive specializate de handbal nr. 2 în perioada aa. 2021-2024 aprobat la şedinţa Consiliului profesoral Proces verbal nr. </w:t>
            </w:r>
            <w:r>
              <w:rPr>
                <w:rFonts w:ascii="Times New Roman" w:hAnsi="Times New Roman" w:cs="Times New Roman"/>
                <w:sz w:val="24"/>
                <w:szCs w:val="24"/>
              </w:rPr>
              <w:lastRenderedPageBreak/>
              <w:t>02 din 03.11.2020.</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5730B9">
              <w:rPr>
                <w:rFonts w:ascii="Times New Roman" w:hAnsi="Times New Roman" w:cs="Times New Roman"/>
                <w:sz w:val="24"/>
                <w:szCs w:val="24"/>
              </w:rPr>
              <w:t>2</w:t>
            </w:r>
            <w:r>
              <w:rPr>
                <w:rFonts w:ascii="Times New Roman" w:hAnsi="Times New Roman" w:cs="Times New Roman"/>
                <w:sz w:val="24"/>
                <w:szCs w:val="24"/>
              </w:rPr>
              <w:t>-202</w:t>
            </w:r>
            <w:r w:rsidR="005730B9">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5730B9">
              <w:rPr>
                <w:rFonts w:ascii="Times New Roman" w:hAnsi="Times New Roman" w:cs="Times New Roman"/>
                <w:sz w:val="24"/>
                <w:szCs w:val="24"/>
              </w:rPr>
              <w:t>6</w:t>
            </w:r>
            <w:r>
              <w:rPr>
                <w:rFonts w:ascii="Times New Roman" w:hAnsi="Times New Roman" w:cs="Times New Roman"/>
                <w:sz w:val="24"/>
                <w:szCs w:val="24"/>
              </w:rPr>
              <w:t>.09.202</w:t>
            </w:r>
            <w:r w:rsidR="005730B9">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Regulamentul de organizare şi funcţionare  al Şcolii sportive specializate de handbal nr. 2 aprobat la şedinţa Consiliului profesoral Proces verbal nr. 06 din 26.03.2019.</w:t>
            </w:r>
          </w:p>
          <w:p w:rsidR="00243430" w:rsidRDefault="00243430">
            <w:pPr>
              <w:tabs>
                <w:tab w:val="left" w:pos="8079"/>
              </w:tabs>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4"/>
                <w:szCs w:val="24"/>
              </w:rPr>
              <w:t>Planul de activitate al Consiliului Profesoral;</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Constatări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instituţiei se bazează pe o planificare strategică a tuturor domeniilor, pe o analiză clară şi concretă a tuturor progreselor înregistrate atât de către cadrele didactice, cât şi de către elevi şi pe elaborarea măsurilor de îmbunătăţire a indicatorilor.</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410"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2</w:t>
            </w:r>
          </w:p>
        </w:tc>
        <w:tc>
          <w:tcPr>
            <w:tcW w:w="4257"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520"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2</w:t>
            </w:r>
          </w:p>
        </w:tc>
      </w:tr>
    </w:tbl>
    <w:p w:rsidR="00243430" w:rsidRDefault="00243430" w:rsidP="00243430">
      <w:pPr>
        <w:spacing w:after="0" w:line="240" w:lineRule="auto"/>
        <w:jc w:val="both"/>
        <w:rPr>
          <w:rFonts w:ascii="Times New Roman" w:eastAsia="Times New Roman" w:hAnsi="Times New Roman" w:cs="Times New Roman"/>
          <w:b/>
          <w:color w:val="FF0000"/>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4.1.2. </w:t>
      </w:r>
      <w:r>
        <w:rPr>
          <w:rFonts w:ascii="Times New Roman" w:eastAsia="Times New Roman" w:hAnsi="Times New Roman" w:cs="Times New Roman"/>
          <w:sz w:val="24"/>
          <w:szCs w:val="24"/>
        </w:rPr>
        <w:t>Realizarea efectivă a programelor şi activităţilor preconizate în planurile strategice şi operaţionale ale instituţiei, inclusiv ale structurilor asociative ale părinţilor şi elevilor.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410"/>
        <w:gridCol w:w="4122"/>
        <w:gridCol w:w="1655"/>
      </w:tblGrid>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de dezvoltare al al Şcolii sportive specializate de handbal nr. 2 în perioada aa. 2021-2024 aprobat la şedinţa Consiliului profesoral Proces verbal nr. 02 din 03.11.2020.</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1E544E">
              <w:rPr>
                <w:rFonts w:ascii="Times New Roman" w:hAnsi="Times New Roman" w:cs="Times New Roman"/>
                <w:sz w:val="24"/>
                <w:szCs w:val="24"/>
              </w:rPr>
              <w:t>2</w:t>
            </w:r>
            <w:r>
              <w:rPr>
                <w:rFonts w:ascii="Times New Roman" w:hAnsi="Times New Roman" w:cs="Times New Roman"/>
                <w:sz w:val="24"/>
                <w:szCs w:val="24"/>
              </w:rPr>
              <w:t>-202</w:t>
            </w:r>
            <w:r w:rsidR="001E544E">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1E544E">
              <w:rPr>
                <w:rFonts w:ascii="Times New Roman" w:hAnsi="Times New Roman" w:cs="Times New Roman"/>
                <w:sz w:val="24"/>
                <w:szCs w:val="24"/>
              </w:rPr>
              <w:t>6</w:t>
            </w:r>
            <w:r>
              <w:rPr>
                <w:rFonts w:ascii="Times New Roman" w:hAnsi="Times New Roman" w:cs="Times New Roman"/>
                <w:sz w:val="24"/>
                <w:szCs w:val="24"/>
              </w:rPr>
              <w:t>.09.202</w:t>
            </w:r>
            <w:r w:rsidR="001E544E">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tabs>
                <w:tab w:val="left" w:pos="807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Rapoartele de activitate elaborate de către antrenori pentru anul de studii 202</w:t>
            </w:r>
            <w:r w:rsidR="001E544E">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1E544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243430" w:rsidRDefault="00243430" w:rsidP="001E544E">
            <w:pPr>
              <w:spacing w:after="0"/>
              <w:jc w:val="both"/>
              <w:rPr>
                <w:rFonts w:ascii="Times New Roman" w:hAnsi="Times New Roman" w:cs="Times New Roman"/>
                <w:b/>
                <w:sz w:val="28"/>
                <w:szCs w:val="28"/>
              </w:rPr>
            </w:pPr>
            <w:r>
              <w:rPr>
                <w:rFonts w:ascii="Times New Roman" w:eastAsia="Times New Roman" w:hAnsi="Times New Roman" w:cs="Times New Roman"/>
                <w:sz w:val="24"/>
                <w:szCs w:val="24"/>
              </w:rPr>
              <w:t>Ordinul nr.</w:t>
            </w:r>
            <w:r w:rsidR="001E544E">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w:t>
            </w:r>
            <w:r>
              <w:rPr>
                <w:rFonts w:ascii="Times New Roman" w:hAnsi="Times New Roman" w:cs="Times New Roman"/>
                <w:sz w:val="24"/>
                <w:szCs w:val="24"/>
                <w:lang w:val="en-US"/>
              </w:rPr>
              <w:t xml:space="preserve">Cu </w:t>
            </w:r>
            <w:r>
              <w:rPr>
                <w:rFonts w:ascii="Times New Roman" w:hAnsi="Times New Roman" w:cs="Times New Roman"/>
                <w:sz w:val="24"/>
                <w:szCs w:val="24"/>
              </w:rPr>
              <w:t>privire la crearea comisiei de susţinere a testelor de control</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187"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tabs>
                <w:tab w:val="left" w:pos="807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Activităţile planificate sunt orientate spre a măsura şi a estima progresele înregistrate de către antrenori, dar şi pentru a elabora măsuri de corecţie şi de îmbunătăţire pe baze reale de cercetare prin monitorizare, analiză şi prognoză a activităţilor de învăţare pe tot parcursul întregii vieţi.</w:t>
            </w:r>
          </w:p>
          <w:p w:rsidR="00243430" w:rsidRDefault="00243430">
            <w:pPr>
              <w:spacing w:after="0" w:line="240" w:lineRule="auto"/>
              <w:jc w:val="both"/>
              <w:rPr>
                <w:rFonts w:ascii="Times New Roman" w:eastAsia="Times New Roman" w:hAnsi="Times New Roman" w:cs="Times New Roman"/>
                <w:b/>
                <w:color w:val="FF0000"/>
                <w:w w:val="93"/>
                <w:sz w:val="28"/>
                <w:szCs w:val="28"/>
              </w:rPr>
            </w:pPr>
            <w:r>
              <w:rPr>
                <w:rFonts w:ascii="Times New Roman" w:eastAsia="Times New Roman" w:hAnsi="Times New Roman" w:cs="Times New Roman"/>
                <w:sz w:val="24"/>
                <w:szCs w:val="24"/>
              </w:rPr>
              <w:t>Administraţia documentează sistematic progresul în atingerea rezultatelor planificate, practicile de succes şi modalităţile de abordare a problemelor prin asistenţe la ore şi monitorizarea asistenţilor reciproce de către cadrele didactice.</w:t>
            </w:r>
            <w:r>
              <w:rPr>
                <w:rFonts w:ascii="Times New Roman" w:eastAsia="Times New Roman" w:hAnsi="Times New Roman" w:cs="Times New Roman"/>
                <w:color w:val="FF0000"/>
                <w:sz w:val="28"/>
                <w:szCs w:val="28"/>
              </w:rPr>
              <w:t xml:space="preserve"> </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410"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2</w:t>
            </w:r>
          </w:p>
        </w:tc>
        <w:tc>
          <w:tcPr>
            <w:tcW w:w="4122"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655"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2</w:t>
            </w:r>
          </w:p>
        </w:tc>
      </w:tr>
    </w:tbl>
    <w:p w:rsidR="00243430" w:rsidRDefault="00243430" w:rsidP="00243430">
      <w:pPr>
        <w:spacing w:after="0" w:line="240" w:lineRule="auto"/>
        <w:jc w:val="both"/>
        <w:rPr>
          <w:rFonts w:ascii="Times New Roman" w:eastAsia="Times New Roman" w:hAnsi="Times New Roman" w:cs="Times New Roman"/>
          <w:b/>
          <w:color w:val="FF0000"/>
          <w:sz w:val="28"/>
          <w:szCs w:val="28"/>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4.1.3. </w:t>
      </w:r>
      <w:r>
        <w:rPr>
          <w:rFonts w:ascii="Times New Roman" w:eastAsia="Times New Roman" w:hAnsi="Times New Roman" w:cs="Times New Roman"/>
          <w:sz w:val="24"/>
          <w:szCs w:val="24"/>
        </w:rPr>
        <w:t>Asigurarea, în activitatea consiliilor şi comisiilor din instituţie, a modului transparent, democratic şi echitabil al deciziilor cu privire la politicile instituţionale, cu aplicarea mecanismelor de monitorizare a eficienţei educaţionale, şi promovarea unui model eficient de comunicare internă şi externă cu privire la calitatea serviciilor prestate.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126"/>
        <w:gridCol w:w="4536"/>
        <w:gridCol w:w="1525"/>
      </w:tblGrid>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de dezvoltare al al Şcolii sportive specializate de handbal nr. 2 în perioada aa. 2021-2024 aprobat la şedinţa Consiliului profesoral Proces verbal nr. 02 din 03.11.2020.</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1E544E">
              <w:rPr>
                <w:rFonts w:ascii="Times New Roman" w:hAnsi="Times New Roman" w:cs="Times New Roman"/>
                <w:sz w:val="24"/>
                <w:szCs w:val="24"/>
              </w:rPr>
              <w:t>2</w:t>
            </w:r>
            <w:r>
              <w:rPr>
                <w:rFonts w:ascii="Times New Roman" w:hAnsi="Times New Roman" w:cs="Times New Roman"/>
                <w:sz w:val="24"/>
                <w:szCs w:val="24"/>
              </w:rPr>
              <w:t>-202</w:t>
            </w:r>
            <w:r w:rsidR="001E544E">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1E544E">
              <w:rPr>
                <w:rFonts w:ascii="Times New Roman" w:hAnsi="Times New Roman" w:cs="Times New Roman"/>
                <w:sz w:val="24"/>
                <w:szCs w:val="24"/>
              </w:rPr>
              <w:t>6</w:t>
            </w:r>
            <w:r>
              <w:rPr>
                <w:rFonts w:ascii="Times New Roman" w:hAnsi="Times New Roman" w:cs="Times New Roman"/>
                <w:sz w:val="24"/>
                <w:szCs w:val="24"/>
              </w:rPr>
              <w:t>.09.202</w:t>
            </w:r>
            <w:r w:rsidR="001E544E">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Regulamentul de organizare şi funcţionare  al Şcolii sportive specializate de handbal nr. 2 aprobat la şedinţa Consiliului profesoral Proces verbal nr. 06 din 26.03.2019.</w:t>
            </w:r>
          </w:p>
          <w:p w:rsidR="00243430" w:rsidRDefault="00243430">
            <w:pPr>
              <w:tabs>
                <w:tab w:val="left" w:pos="807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Planul de activitate al Consiliului Profesoral;</w:t>
            </w:r>
          </w:p>
          <w:p w:rsidR="00243430" w:rsidRDefault="00243430">
            <w:pPr>
              <w:tabs>
                <w:tab w:val="left" w:pos="807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 </w:t>
            </w:r>
            <w:r w:rsidR="001E544E">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din 0</w:t>
            </w:r>
            <w:r w:rsidR="001E544E">
              <w:rPr>
                <w:rFonts w:ascii="Times New Roman" w:eastAsia="Times New Roman" w:hAnsi="Times New Roman" w:cs="Times New Roman"/>
                <w:sz w:val="24"/>
                <w:szCs w:val="24"/>
              </w:rPr>
              <w:t>6</w:t>
            </w:r>
            <w:r>
              <w:rPr>
                <w:rFonts w:ascii="Times New Roman" w:eastAsia="Times New Roman" w:hAnsi="Times New Roman" w:cs="Times New Roman"/>
                <w:sz w:val="24"/>
                <w:szCs w:val="24"/>
              </w:rPr>
              <w:t>.09.202</w:t>
            </w:r>
            <w:r w:rsidR="001E544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”Cu privire la constituirea Comisiei de atestare”;</w:t>
            </w:r>
          </w:p>
          <w:p w:rsidR="00243430" w:rsidRDefault="00243430" w:rsidP="001E5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Regulamentul intern al Şcolii sportive specializate de handbal nr. 2 aprobat la şedinţa Consiliului profesoral Proces verbal nr. 01 din 0</w:t>
            </w:r>
            <w:r w:rsidR="001E544E">
              <w:rPr>
                <w:rFonts w:ascii="Times New Roman" w:hAnsi="Times New Roman" w:cs="Times New Roman"/>
                <w:sz w:val="24"/>
                <w:szCs w:val="24"/>
              </w:rPr>
              <w:t>6</w:t>
            </w:r>
            <w:r>
              <w:rPr>
                <w:rFonts w:ascii="Times New Roman" w:hAnsi="Times New Roman" w:cs="Times New Roman"/>
                <w:sz w:val="24"/>
                <w:szCs w:val="24"/>
              </w:rPr>
              <w:t>.09.202</w:t>
            </w:r>
            <w:r w:rsidR="001E544E">
              <w:rPr>
                <w:rFonts w:ascii="Times New Roman" w:hAnsi="Times New Roman" w:cs="Times New Roman"/>
                <w:sz w:val="24"/>
                <w:szCs w:val="24"/>
              </w:rPr>
              <w:t>2</w:t>
            </w:r>
            <w:r>
              <w:rPr>
                <w:rFonts w:ascii="Times New Roman" w:hAnsi="Times New Roman" w:cs="Times New Roman"/>
                <w:sz w:val="24"/>
                <w:szCs w:val="24"/>
              </w:rPr>
              <w:t>.</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Constatări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asigură, în activitatea consiliilor şi comisiilor din instituţie, modul transparent, democratic şi echitabil al deciziilor cu privire la politicile instituţionale, cu aplicarea mecanismelor de monitorizare a eficienţei educaţionale, şi promovarea unui model eficient de comunicare internă şi externă cu privire la calitatea serviciilor prestate.</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126"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2</w:t>
            </w:r>
          </w:p>
        </w:tc>
        <w:tc>
          <w:tcPr>
            <w:tcW w:w="4536"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525"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2</w:t>
            </w:r>
          </w:p>
        </w:tc>
      </w:tr>
    </w:tbl>
    <w:p w:rsidR="00243430" w:rsidRDefault="00243430" w:rsidP="00243430">
      <w:pPr>
        <w:spacing w:after="0" w:line="240" w:lineRule="auto"/>
        <w:jc w:val="both"/>
        <w:rPr>
          <w:rFonts w:ascii="Times New Roman" w:hAnsi="Times New Roman" w:cs="Times New Roman"/>
          <w:b/>
          <w:color w:val="FF0000"/>
          <w:sz w:val="16"/>
          <w:szCs w:val="16"/>
        </w:rPr>
      </w:pPr>
    </w:p>
    <w:p w:rsidR="00243430" w:rsidRDefault="00243430" w:rsidP="00243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Domeniu: Capacitate instituţională</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4.1.4.</w:t>
      </w:r>
      <w:r>
        <w:rPr>
          <w:rFonts w:ascii="Times New Roman" w:eastAsia="Times New Roman" w:hAnsi="Times New Roman" w:cs="Times New Roman"/>
          <w:sz w:val="24"/>
          <w:szCs w:val="24"/>
        </w:rPr>
        <w:t xml:space="preserve"> Organizarea procesului educaţional în raport cu obiectivele şi misiunea instituţiei de învăţământ printr-o infrastructură adaptată necesităţilor acesteia.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410"/>
        <w:gridCol w:w="4406"/>
        <w:gridCol w:w="1371"/>
      </w:tblGrid>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Dovezi </w:t>
            </w:r>
          </w:p>
        </w:tc>
        <w:tc>
          <w:tcPr>
            <w:tcW w:w="8187"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de evidenţă a bunurilor materiale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anul de studii 202</w:t>
            </w:r>
            <w:r w:rsidR="001F4DE9">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1F4DE9">
              <w:rPr>
                <w:rFonts w:ascii="Times New Roman" w:eastAsia="Times New Roman" w:hAnsi="Times New Roman" w:cs="Times New Roman"/>
                <w:sz w:val="24"/>
                <w:szCs w:val="24"/>
              </w:rPr>
              <w:t>3</w:t>
            </w:r>
            <w:r>
              <w:rPr>
                <w:rFonts w:ascii="Times New Roman" w:eastAsia="Times New Roman" w:hAnsi="Times New Roman" w:cs="Times New Roman"/>
                <w:sz w:val="24"/>
                <w:szCs w:val="24"/>
              </w:rPr>
              <w:t>, s-au desfăşurat următoarele lucrări de reparaţie şi s-au achiziţionat bunuri din bugetul instituţiei: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reparaţia curentă a pereţilor</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reparaţia acoperişului</w:t>
            </w:r>
          </w:p>
          <w:p w:rsidR="00243430" w:rsidRDefault="00243430">
            <w:pPr>
              <w:numPr>
                <w:ilvl w:val="0"/>
                <w:numId w:val="14"/>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 achiziţionat cele necesare pentru menţinerea stării sanitaro-epidemiologice </w:t>
            </w:r>
          </w:p>
          <w:p w:rsidR="00243430" w:rsidRDefault="00243430">
            <w:pPr>
              <w:numPr>
                <w:ilvl w:val="0"/>
                <w:numId w:val="14"/>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Dotarea cabinetului medical cu cele necesare(medicamente);</w:t>
            </w:r>
          </w:p>
          <w:p w:rsidR="00243430" w:rsidRDefault="00243430">
            <w:pPr>
              <w:numPr>
                <w:ilvl w:val="0"/>
                <w:numId w:val="14"/>
              </w:numPr>
              <w:spacing w:after="0" w:line="240" w:lineRule="auto"/>
              <w:ind w:left="0"/>
              <w:jc w:val="both"/>
              <w:rPr>
                <w:rFonts w:ascii="Times New Roman" w:eastAsia="Times New Roman" w:hAnsi="Times New Roman" w:cs="Times New Roman"/>
                <w:b/>
                <w:color w:val="FF0000"/>
                <w:sz w:val="28"/>
                <w:szCs w:val="28"/>
              </w:rPr>
            </w:pPr>
            <w:r>
              <w:rPr>
                <w:rFonts w:ascii="Times New Roman" w:eastAsia="Times New Roman" w:hAnsi="Times New Roman" w:cs="Times New Roman"/>
                <w:sz w:val="24"/>
                <w:szCs w:val="24"/>
              </w:rPr>
              <w:t>Întreţinerea şi deservirea reţelei antiincendiu şi a sistemului de monitorizare video.</w:t>
            </w:r>
            <w:r>
              <w:rPr>
                <w:rFonts w:ascii="Times New Roman" w:eastAsia="Times New Roman" w:hAnsi="Times New Roman" w:cs="Times New Roman"/>
                <w:b/>
                <w:color w:val="FF0000"/>
                <w:sz w:val="28"/>
                <w:szCs w:val="28"/>
              </w:rPr>
              <w:t xml:space="preserve"> </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Constatări </w:t>
            </w:r>
          </w:p>
        </w:tc>
        <w:tc>
          <w:tcPr>
            <w:tcW w:w="8187"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instituţie, procesul educaţional se desfăşoară utilizând echipamente, materiale şi auxiliare curriculare necesare aplicării curriculumului naţional în raport cu obiectivele şi misiunea instituţiei, pentru a desfăşura un proces educaţional de calitate.</w:t>
            </w:r>
          </w:p>
          <w:p w:rsidR="00243430" w:rsidRDefault="00243430">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4"/>
                <w:szCs w:val="24"/>
              </w:rPr>
              <w:t>Bugetul instituţiei este planificat corect şi acoperă toate cheltuielile necesare pentru menţinerea şi buna funcţionare a instituţiei.</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410"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2</w:t>
            </w:r>
          </w:p>
        </w:tc>
        <w:tc>
          <w:tcPr>
            <w:tcW w:w="4406"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371"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2</w:t>
            </w:r>
          </w:p>
        </w:tc>
      </w:tr>
    </w:tbl>
    <w:p w:rsidR="00243430" w:rsidRDefault="00243430" w:rsidP="00243430">
      <w:pPr>
        <w:spacing w:after="0" w:line="240" w:lineRule="auto"/>
        <w:jc w:val="both"/>
        <w:rPr>
          <w:rFonts w:ascii="Times New Roman" w:eastAsia="Times New Roman" w:hAnsi="Times New Roman" w:cs="Times New Roman"/>
          <w:b/>
          <w:color w:val="FF0000"/>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4.1.5. </w:t>
      </w:r>
      <w:r>
        <w:rPr>
          <w:rFonts w:ascii="Times New Roman" w:eastAsia="Times New Roman" w:hAnsi="Times New Roman" w:cs="Times New Roman"/>
          <w:sz w:val="24"/>
          <w:szCs w:val="24"/>
        </w:rPr>
        <w:t>Prezenţa şi aplicarea unei varietăţi de echipamente, materiale şi auxiliare curriculare necesare valorificării curriculumului naţional, inclusiv a componentelor locale ale acestuia, a curriculumului adaptat şi a planurilor educaţionale individualizate.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410"/>
        <w:gridCol w:w="4396"/>
        <w:gridCol w:w="1381"/>
      </w:tblGrid>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 de sport este dotată cu echipament sportiv necesar ce permite organizarea şi desfăşurarea unui proces educaţional de calitate;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Antrenorii dispun de materiale didactice specializate există echipamentul necesar pentru desfăşurarea antrenamentelor;</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de învăţământ dispune de echipamentele, materialele şi auxiliarele curriculare necesare aplicării curriculumului naţional</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 pondere</w:t>
            </w:r>
          </w:p>
        </w:tc>
        <w:tc>
          <w:tcPr>
            <w:tcW w:w="2410"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2</w:t>
            </w:r>
          </w:p>
        </w:tc>
        <w:tc>
          <w:tcPr>
            <w:tcW w:w="4396"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381"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2</w:t>
            </w:r>
          </w:p>
        </w:tc>
      </w:tr>
    </w:tbl>
    <w:p w:rsidR="00243430" w:rsidRDefault="00243430" w:rsidP="00243430">
      <w:pPr>
        <w:spacing w:after="0" w:line="240" w:lineRule="auto"/>
        <w:jc w:val="both"/>
        <w:rPr>
          <w:rFonts w:ascii="Times New Roman" w:eastAsia="Times New Roman" w:hAnsi="Times New Roman" w:cs="Times New Roman"/>
          <w:b/>
          <w:color w:val="FF0000"/>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4.1.6. </w:t>
      </w:r>
      <w:r>
        <w:rPr>
          <w:rFonts w:ascii="Times New Roman" w:eastAsia="Times New Roman" w:hAnsi="Times New Roman" w:cs="Times New Roman"/>
          <w:sz w:val="24"/>
          <w:szCs w:val="24"/>
        </w:rPr>
        <w:t>Încadrarea personalului didactic şi auxiliar, calificat, deţinător de grade didactice (eventual titluri ştiinţifice), pentru realizarea finalităţilor stabilite în conformitate cu normativele în vigoare.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126"/>
        <w:gridCol w:w="4395"/>
        <w:gridCol w:w="1666"/>
      </w:tblGrid>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Dovezi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Regulamentul intern al Şcolii sportive specializate de handbal nr. 2 aprobat la şedinţa Consiliului profesoral Proces verbal nr. 01 din 0</w:t>
            </w:r>
            <w:r w:rsidR="001F4DE9">
              <w:rPr>
                <w:rFonts w:ascii="Times New Roman" w:hAnsi="Times New Roman" w:cs="Times New Roman"/>
                <w:sz w:val="24"/>
                <w:szCs w:val="24"/>
              </w:rPr>
              <w:t>6</w:t>
            </w:r>
            <w:r>
              <w:rPr>
                <w:rFonts w:ascii="Times New Roman" w:hAnsi="Times New Roman" w:cs="Times New Roman"/>
                <w:sz w:val="24"/>
                <w:szCs w:val="24"/>
              </w:rPr>
              <w:t>.09.202</w:t>
            </w:r>
            <w:r w:rsidR="001F4DE9">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de evidenţă a ordinelor de bază</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de ordine cu privire la personal</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Statele de funcţii cu necesarul de personal didactic şi cel auxiliar acoperit în proporţie de 100%</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Contractele individuale de muncă</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Contract colectiv de muncă pentru anii 2021</w:t>
            </w:r>
            <w:r w:rsidR="001F4DE9">
              <w:rPr>
                <w:rFonts w:ascii="Times New Roman" w:hAnsi="Times New Roman" w:cs="Times New Roman"/>
                <w:sz w:val="24"/>
                <w:szCs w:val="24"/>
              </w:rPr>
              <w:t>-</w:t>
            </w:r>
            <w:r>
              <w:rPr>
                <w:rFonts w:ascii="Times New Roman" w:hAnsi="Times New Roman" w:cs="Times New Roman"/>
                <w:sz w:val="24"/>
                <w:szCs w:val="24"/>
              </w:rPr>
              <w:t xml:space="preserve">2025 înregistrat nr.74/21 din </w:t>
            </w:r>
            <w:r>
              <w:rPr>
                <w:rFonts w:ascii="Times New Roman" w:hAnsi="Times New Roman" w:cs="Times New Roman"/>
                <w:sz w:val="24"/>
                <w:szCs w:val="24"/>
              </w:rPr>
              <w:lastRenderedPageBreak/>
              <w:t>20.01.2021.</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Fişele de post ale angajaţilor</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Fişa de monitorizare a timpului de muncă (repartizarea timpului de muncă)</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Listele de control</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Dosarele personale ale angajaţilor</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 cadrelor didactice;</w:t>
            </w:r>
          </w:p>
          <w:p w:rsidR="00243430" w:rsidRDefault="00243430">
            <w:pPr>
              <w:tabs>
                <w:tab w:val="left" w:pos="807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 </w:t>
            </w:r>
            <w:r w:rsidR="001F4DE9">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din 0</w:t>
            </w:r>
            <w:r w:rsidR="001F4DE9">
              <w:rPr>
                <w:rFonts w:ascii="Times New Roman" w:eastAsia="Times New Roman" w:hAnsi="Times New Roman" w:cs="Times New Roman"/>
                <w:sz w:val="24"/>
                <w:szCs w:val="24"/>
              </w:rPr>
              <w:t>6</w:t>
            </w:r>
            <w:r>
              <w:rPr>
                <w:rFonts w:ascii="Times New Roman" w:eastAsia="Times New Roman" w:hAnsi="Times New Roman" w:cs="Times New Roman"/>
                <w:sz w:val="24"/>
                <w:szCs w:val="24"/>
              </w:rPr>
              <w:t>.09.202</w:t>
            </w:r>
            <w:r w:rsidR="001F4DE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”Cu privire la constituirea Comisiei de atestare”;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Portofoliul Comisiei de atestare. Planul operaţional de atestare şi formare continuă. Graficul formărilor continuă;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de evidenţă a certificatelor de formare continuă (20 de credite)</w:t>
            </w:r>
          </w:p>
          <w:p w:rsidR="00243430" w:rsidRDefault="00243430">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4"/>
                <w:szCs w:val="24"/>
              </w:rPr>
              <w:t>Alte certificate/acte care atestă formarea continuă a cadrelor didactice şi manageriale;</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Constatări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este asigurată cu cadre didactice şi auxiliare pentru desfăşurarea unui proces educaţional de calitate şi realizarea finalităţilor stabilite prin curriculumul naţional; Majoritatea cadrelor didactice deţin grade didactice</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4"/>
                <w:szCs w:val="24"/>
              </w:rPr>
              <w:t>şi pondere</w:t>
            </w:r>
          </w:p>
        </w:tc>
        <w:tc>
          <w:tcPr>
            <w:tcW w:w="2126"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1</w:t>
            </w:r>
          </w:p>
        </w:tc>
        <w:tc>
          <w:tcPr>
            <w:tcW w:w="4395"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666"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color w:val="FF0000"/>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4.1.7.</w:t>
      </w:r>
      <w:r>
        <w:rPr>
          <w:rFonts w:ascii="Times New Roman" w:eastAsia="Times New Roman" w:hAnsi="Times New Roman" w:cs="Times New Roman"/>
          <w:sz w:val="24"/>
          <w:szCs w:val="24"/>
        </w:rPr>
        <w:t xml:space="preserve"> Aplicarea curriculumului cu adaptare la condiţiile locale şi instituţionale, în limitele permise de cadrul normativ.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268"/>
        <w:gridCol w:w="4530"/>
        <w:gridCol w:w="1389"/>
      </w:tblGrid>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 </w:t>
            </w:r>
            <w:r w:rsidR="001F4DE9">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din 0</w:t>
            </w:r>
            <w:r w:rsidR="001F4DE9">
              <w:rPr>
                <w:rFonts w:ascii="Times New Roman" w:eastAsia="Times New Roman" w:hAnsi="Times New Roman" w:cs="Times New Roman"/>
                <w:sz w:val="24"/>
                <w:szCs w:val="24"/>
              </w:rPr>
              <w:t>6</w:t>
            </w:r>
            <w:r>
              <w:rPr>
                <w:rFonts w:ascii="Times New Roman" w:eastAsia="Times New Roman" w:hAnsi="Times New Roman" w:cs="Times New Roman"/>
                <w:sz w:val="24"/>
                <w:szCs w:val="24"/>
              </w:rPr>
              <w:t>.09.202</w:t>
            </w:r>
            <w:r w:rsidR="001F4DE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Cu </w:t>
            </w:r>
            <w:r>
              <w:rPr>
                <w:rFonts w:ascii="Times New Roman" w:hAnsi="Times New Roman" w:cs="Times New Roman"/>
                <w:sz w:val="24"/>
                <w:szCs w:val="24"/>
              </w:rPr>
              <w:t>privire la transferarea grupelor de instruire la următorii ani de pregătire şi aprobarea lor pe anul de studii 202</w:t>
            </w:r>
            <w:r w:rsidR="001F4DE9">
              <w:rPr>
                <w:rFonts w:ascii="Times New Roman" w:hAnsi="Times New Roman" w:cs="Times New Roman"/>
                <w:sz w:val="24"/>
                <w:szCs w:val="24"/>
              </w:rPr>
              <w:t>2</w:t>
            </w:r>
            <w:r>
              <w:rPr>
                <w:rFonts w:ascii="Times New Roman" w:hAnsi="Times New Roman" w:cs="Times New Roman"/>
                <w:sz w:val="24"/>
                <w:szCs w:val="24"/>
              </w:rPr>
              <w:t>-202</w:t>
            </w:r>
            <w:r w:rsidR="001F4DE9">
              <w:rPr>
                <w:rFonts w:ascii="Times New Roman" w:hAnsi="Times New Roman" w:cs="Times New Roman"/>
                <w:sz w:val="24"/>
                <w:szCs w:val="24"/>
              </w:rPr>
              <w:t>3</w:t>
            </w:r>
            <w:r>
              <w:rPr>
                <w:rFonts w:ascii="Times New Roman" w:eastAsia="Times New Roman" w:hAnsi="Times New Roman" w:cs="Times New Roman"/>
                <w:sz w:val="24"/>
                <w:szCs w:val="24"/>
              </w:rPr>
              <w: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Proiectarea de lungă şi scurtă durată la disciplina handbal</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Elevii beneficiază de asistenţa medicului în realizarea activităţilor educaţionale.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nu are orele opţionale conform prevederilor Planului-cadru.</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268"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2</w:t>
            </w:r>
          </w:p>
        </w:tc>
        <w:tc>
          <w:tcPr>
            <w:tcW w:w="4530"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389"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1</w:t>
            </w:r>
          </w:p>
        </w:tc>
      </w:tr>
      <w:tr w:rsidR="00243430" w:rsidTr="00243430">
        <w:tc>
          <w:tcPr>
            <w:tcW w:w="9571" w:type="dxa"/>
            <w:gridSpan w:val="4"/>
            <w:tcBorders>
              <w:top w:val="single" w:sz="4" w:space="0" w:color="000000"/>
              <w:left w:val="single" w:sz="4" w:space="0" w:color="000000"/>
              <w:bottom w:val="single" w:sz="4" w:space="0" w:color="000000"/>
              <w:right w:val="single" w:sz="4" w:space="0" w:color="000000"/>
            </w:tcBorders>
          </w:tcPr>
          <w:p w:rsidR="00243430" w:rsidRDefault="00243430">
            <w:pPr>
              <w:tabs>
                <w:tab w:val="left" w:pos="8079"/>
              </w:tabs>
              <w:spacing w:after="0" w:line="240" w:lineRule="auto"/>
              <w:jc w:val="center"/>
              <w:rPr>
                <w:rFonts w:ascii="Times New Roman" w:eastAsia="Times New Roman" w:hAnsi="Times New Roman" w:cs="Times New Roman"/>
                <w:color w:val="FF0000"/>
                <w:w w:val="94"/>
                <w:sz w:val="28"/>
                <w:szCs w:val="28"/>
              </w:rPr>
            </w:pPr>
          </w:p>
        </w:tc>
      </w:tr>
    </w:tbl>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4.2. Cadrele didactice valorifică eficient resursele educaţionale</w:t>
      </w:r>
    </w:p>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 raport cu finalităţile stabilite prin curriculumul naţional</w:t>
      </w:r>
    </w:p>
    <w:p w:rsidR="00243430" w:rsidRDefault="00243430" w:rsidP="00243430">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4"/>
          <w:szCs w:val="24"/>
        </w:rPr>
        <w:t>(Punctaj maxim acordat – 14 puncte)</w:t>
      </w: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4.2.1.</w:t>
      </w:r>
      <w:r>
        <w:rPr>
          <w:rFonts w:ascii="Times New Roman" w:eastAsia="Times New Roman" w:hAnsi="Times New Roman" w:cs="Times New Roman"/>
          <w:sz w:val="24"/>
          <w:szCs w:val="24"/>
        </w:rPr>
        <w:t xml:space="preserve"> Monitorizarea, prin proceduri specifice, a realizării curriculumului (inclusiv componenta raională, instituţională, curriculumul adaptat,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552"/>
        <w:gridCol w:w="4240"/>
        <w:gridCol w:w="1395"/>
      </w:tblGrid>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de dezvoltare al al Şcolii sportive specializate de handbal nr. 2 în perioada aa. 2021-2024 aprobat la şedinţa Consiliului profesoral Proces verbal nr. 02 din 03.11.2020.</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1F4DE9">
              <w:rPr>
                <w:rFonts w:ascii="Times New Roman" w:hAnsi="Times New Roman" w:cs="Times New Roman"/>
                <w:sz w:val="24"/>
                <w:szCs w:val="24"/>
              </w:rPr>
              <w:t>2</w:t>
            </w:r>
            <w:r>
              <w:rPr>
                <w:rFonts w:ascii="Times New Roman" w:hAnsi="Times New Roman" w:cs="Times New Roman"/>
                <w:sz w:val="24"/>
                <w:szCs w:val="24"/>
              </w:rPr>
              <w:t>-202</w:t>
            </w:r>
            <w:r w:rsidR="001F4DE9">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1F4DE9">
              <w:rPr>
                <w:rFonts w:ascii="Times New Roman" w:hAnsi="Times New Roman" w:cs="Times New Roman"/>
                <w:sz w:val="24"/>
                <w:szCs w:val="24"/>
              </w:rPr>
              <w:t>6</w:t>
            </w:r>
            <w:r>
              <w:rPr>
                <w:rFonts w:ascii="Times New Roman" w:hAnsi="Times New Roman" w:cs="Times New Roman"/>
                <w:sz w:val="24"/>
                <w:szCs w:val="24"/>
              </w:rPr>
              <w:t>.09.202</w:t>
            </w:r>
            <w:r w:rsidR="001F4DE9">
              <w:rPr>
                <w:rFonts w:ascii="Times New Roman" w:hAnsi="Times New Roman" w:cs="Times New Roman"/>
                <w:sz w:val="24"/>
                <w:szCs w:val="24"/>
              </w:rPr>
              <w:t>2</w:t>
            </w:r>
          </w:p>
          <w:p w:rsidR="00243430" w:rsidRDefault="00243430">
            <w:pPr>
              <w:tabs>
                <w:tab w:val="left" w:pos="807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Planul de activitate al Consiliului Profesoral;</w:t>
            </w:r>
          </w:p>
          <w:p w:rsidR="00243430" w:rsidRDefault="00243430">
            <w:pPr>
              <w:tabs>
                <w:tab w:val="left" w:pos="807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Planul de activitate al Comisiilor metodice</w:t>
            </w:r>
          </w:p>
          <w:p w:rsidR="00243430" w:rsidRDefault="00243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Controale tematice planificate de către directorii adjuncţi</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Administraţia instituţiei planifică activităţi de monitorizare şi control a realizării calitative a curriculumu-lui şcolar. </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552"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1</w:t>
            </w:r>
          </w:p>
        </w:tc>
        <w:tc>
          <w:tcPr>
            <w:tcW w:w="4240"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color w:val="FF0000"/>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4.2.2.</w:t>
      </w:r>
      <w:r>
        <w:rPr>
          <w:rFonts w:ascii="Times New Roman" w:eastAsia="Times New Roman" w:hAnsi="Times New Roman" w:cs="Times New Roman"/>
          <w:sz w:val="24"/>
          <w:szCs w:val="24"/>
        </w:rPr>
        <w:t xml:space="preserve"> Prezenţa, în planurile strategice şi operaţionale, a programelor şi activităţilor de recrutare şi de formare continuă a cadrelor didactice din perspectiva nevoilor individuale, instituţionale şi naţionale.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410"/>
        <w:gridCol w:w="4382"/>
        <w:gridCol w:w="1395"/>
      </w:tblGrid>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Compartimentul din </w:t>
            </w:r>
            <w:r>
              <w:rPr>
                <w:rFonts w:ascii="Times New Roman" w:hAnsi="Times New Roman" w:cs="Times New Roman"/>
                <w:sz w:val="24"/>
                <w:szCs w:val="24"/>
              </w:rPr>
              <w:t xml:space="preserve">Planul anual de activitate al Şcolii sportive specializate de </w:t>
            </w:r>
            <w:r>
              <w:rPr>
                <w:rFonts w:ascii="Times New Roman" w:hAnsi="Times New Roman" w:cs="Times New Roman"/>
                <w:sz w:val="24"/>
                <w:szCs w:val="24"/>
              </w:rPr>
              <w:lastRenderedPageBreak/>
              <w:t>handbal nr. 2 pentru 202</w:t>
            </w:r>
            <w:r w:rsidR="001F4DE9">
              <w:rPr>
                <w:rFonts w:ascii="Times New Roman" w:hAnsi="Times New Roman" w:cs="Times New Roman"/>
                <w:sz w:val="24"/>
                <w:szCs w:val="24"/>
              </w:rPr>
              <w:t>2</w:t>
            </w:r>
            <w:r>
              <w:rPr>
                <w:rFonts w:ascii="Times New Roman" w:hAnsi="Times New Roman" w:cs="Times New Roman"/>
                <w:sz w:val="24"/>
                <w:szCs w:val="24"/>
              </w:rPr>
              <w:t>-202</w:t>
            </w:r>
            <w:r w:rsidR="001F4DE9">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1F4DE9">
              <w:rPr>
                <w:rFonts w:ascii="Times New Roman" w:hAnsi="Times New Roman" w:cs="Times New Roman"/>
                <w:sz w:val="24"/>
                <w:szCs w:val="24"/>
              </w:rPr>
              <w:t>6</w:t>
            </w:r>
            <w:r>
              <w:rPr>
                <w:rFonts w:ascii="Times New Roman" w:hAnsi="Times New Roman" w:cs="Times New Roman"/>
                <w:sz w:val="24"/>
                <w:szCs w:val="24"/>
              </w:rPr>
              <w:t>.09.202</w:t>
            </w:r>
            <w:r w:rsidR="001F4DE9">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eastAsia="Times New Roman" w:hAnsi="Times New Roman" w:cs="Times New Roman"/>
                <w:sz w:val="24"/>
                <w:szCs w:val="24"/>
              </w:rPr>
              <w:t>privind activitatea metodică şi de organizare a procesului instructiv-metodic;</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Lista profesorilor pentru formarea continuă, 2021;</w:t>
            </w:r>
          </w:p>
          <w:p w:rsidR="00243430" w:rsidRDefault="00243430">
            <w:pPr>
              <w:tabs>
                <w:tab w:val="left" w:pos="807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 </w:t>
            </w:r>
            <w:r w:rsidR="001F4DE9">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din 0</w:t>
            </w:r>
            <w:r w:rsidR="001F4DE9">
              <w:rPr>
                <w:rFonts w:ascii="Times New Roman" w:eastAsia="Times New Roman" w:hAnsi="Times New Roman" w:cs="Times New Roman"/>
                <w:sz w:val="24"/>
                <w:szCs w:val="24"/>
              </w:rPr>
              <w:t>6</w:t>
            </w:r>
            <w:r>
              <w:rPr>
                <w:rFonts w:ascii="Times New Roman" w:eastAsia="Times New Roman" w:hAnsi="Times New Roman" w:cs="Times New Roman"/>
                <w:sz w:val="24"/>
                <w:szCs w:val="24"/>
              </w:rPr>
              <w:t>.09.202</w:t>
            </w:r>
            <w:r w:rsidR="001F4DE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”Cu privire la constituirea Comisiei de atestare”;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Comisia de atestare (procese-verbale). Portofoliul Comisiei de atestare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Planul seminarelor metodice</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Constatări</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Antrenorii participă la sesiuni de formare a formatorilor locali şi naţionali, la activităţile în care se promovează politicile curriculare instituţionale coerente cu cele naţionale, dar şi cu misiunea şi specificul instituţiei, la activităţile de formare internă. </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410"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1</w:t>
            </w:r>
          </w:p>
        </w:tc>
        <w:tc>
          <w:tcPr>
            <w:tcW w:w="4382"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color w:val="FF0000"/>
          <w:sz w:val="16"/>
          <w:szCs w:val="16"/>
        </w:rPr>
      </w:pP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 instituţională</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4.2.3. </w:t>
      </w:r>
      <w:r>
        <w:rPr>
          <w:rFonts w:ascii="Times New Roman" w:eastAsia="Times New Roman" w:hAnsi="Times New Roman" w:cs="Times New Roman"/>
          <w:sz w:val="24"/>
          <w:szCs w:val="24"/>
        </w:rPr>
        <w:t>Existenţa unui număr suficient de resurse educaţionale (umane, materiale etc.) pentru realizarea finalităţilor stabilite prin curriculumul naţional.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126"/>
        <w:gridCol w:w="4672"/>
        <w:gridCol w:w="1389"/>
      </w:tblGrid>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Dovezi</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Statele de funcţii cu necesarul de personal didactic şi cel auxiliar acoperit în proporţie de 100%</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Dotarea sălii de sport cu cele necesare pentru desfăşurarea calitativă a procesului de instruire</w:t>
            </w:r>
          </w:p>
          <w:p w:rsidR="00243430" w:rsidRDefault="00243430">
            <w:pPr>
              <w:spacing w:after="0" w:line="240" w:lineRule="auto"/>
              <w:jc w:val="both"/>
              <w:rPr>
                <w:rFonts w:ascii="Times New Roman" w:eastAsia="Times New Roman" w:hAnsi="Times New Roman" w:cs="Times New Roman"/>
                <w:w w:val="93"/>
                <w:sz w:val="24"/>
                <w:szCs w:val="24"/>
              </w:rPr>
            </w:pPr>
            <w:r>
              <w:rPr>
                <w:rFonts w:ascii="Times New Roman" w:eastAsia="Times New Roman" w:hAnsi="Times New Roman" w:cs="Times New Roman"/>
                <w:sz w:val="24"/>
                <w:szCs w:val="24"/>
              </w:rPr>
              <w:t>Acoperire Internet</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Instituţia dispune de toate resursele educaţionale necesare pentru realizarea finalităţilor stabilite prin curriculum naţional, ajustându-le permanent la cerinţele zilei şi asigură prin acestea un proces educaţional performant. </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126"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2</w:t>
            </w:r>
          </w:p>
        </w:tc>
        <w:tc>
          <w:tcPr>
            <w:tcW w:w="4672"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389"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2</w:t>
            </w:r>
          </w:p>
        </w:tc>
      </w:tr>
    </w:tbl>
    <w:p w:rsidR="00243430" w:rsidRDefault="00243430" w:rsidP="00243430">
      <w:pPr>
        <w:spacing w:after="0" w:line="240" w:lineRule="auto"/>
        <w:jc w:val="both"/>
        <w:rPr>
          <w:rFonts w:ascii="Times New Roman" w:eastAsia="Times New Roman" w:hAnsi="Times New Roman" w:cs="Times New Roman"/>
          <w:b/>
          <w:color w:val="FF0000"/>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4.2.4.</w:t>
      </w:r>
      <w:r>
        <w:rPr>
          <w:rFonts w:ascii="Times New Roman" w:eastAsia="Times New Roman" w:hAnsi="Times New Roman" w:cs="Times New Roman"/>
          <w:sz w:val="24"/>
          <w:szCs w:val="24"/>
        </w:rPr>
        <w:t xml:space="preserve"> Monitorizarea centrării pe Standardele de eficienţă a învăţării, a modului de utilizare a resurselor educaţionale şi de aplicare a strategiilor didactice interactive, inclusiv a TIC, în procesul educaţional.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268"/>
        <w:gridCol w:w="4524"/>
        <w:gridCol w:w="1395"/>
      </w:tblGrid>
      <w:tr w:rsidR="00243430" w:rsidTr="00243430">
        <w:trPr>
          <w:trHeight w:val="238"/>
        </w:trPr>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şi desfăşurarea Evaluărilor conform cerinţelor;</w:t>
            </w:r>
          </w:p>
          <w:p w:rsidR="00243430" w:rsidRDefault="00243430" w:rsidP="001F4DE9">
            <w:pPr>
              <w:spacing w:after="0"/>
              <w:jc w:val="both"/>
              <w:rPr>
                <w:rFonts w:ascii="Times New Roman" w:hAnsi="Times New Roman" w:cs="Times New Roman"/>
                <w:b/>
                <w:sz w:val="28"/>
                <w:szCs w:val="28"/>
              </w:rPr>
            </w:pPr>
            <w:r>
              <w:rPr>
                <w:rFonts w:ascii="Times New Roman" w:eastAsia="Times New Roman" w:hAnsi="Times New Roman" w:cs="Times New Roman"/>
                <w:sz w:val="24"/>
                <w:szCs w:val="24"/>
              </w:rPr>
              <w:t xml:space="preserve">Ordinul nr. </w:t>
            </w:r>
            <w:r w:rsidR="001F4DE9">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din 0</w:t>
            </w:r>
            <w:r w:rsidR="001F4DE9">
              <w:rPr>
                <w:rFonts w:ascii="Times New Roman" w:eastAsia="Times New Roman" w:hAnsi="Times New Roman" w:cs="Times New Roman"/>
                <w:sz w:val="24"/>
                <w:szCs w:val="24"/>
              </w:rPr>
              <w:t>6</w:t>
            </w:r>
            <w:r>
              <w:rPr>
                <w:rFonts w:ascii="Times New Roman" w:eastAsia="Times New Roman" w:hAnsi="Times New Roman" w:cs="Times New Roman"/>
                <w:sz w:val="24"/>
                <w:szCs w:val="24"/>
              </w:rPr>
              <w:t>.08.202</w:t>
            </w:r>
            <w:r w:rsidR="001F4DE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lang w:val="en-US"/>
              </w:rPr>
              <w:t xml:space="preserve">Cu </w:t>
            </w:r>
            <w:r>
              <w:rPr>
                <w:rFonts w:ascii="Times New Roman" w:hAnsi="Times New Roman" w:cs="Times New Roman"/>
                <w:sz w:val="24"/>
                <w:szCs w:val="24"/>
              </w:rPr>
              <w:t>privire la crearea comisiei de  susţinere a testelor de control”</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rsidP="001F4D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Antrenorii elaborează proiectările de lungă durată în conformitate cu recomandările din Reperele metodologice de organizare a procesului educaţional în învăţământul extraşcolar, pentru anul de studii 202</w:t>
            </w:r>
            <w:r w:rsidR="001F4DE9">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1F4DE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268"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2</w:t>
            </w:r>
          </w:p>
        </w:tc>
        <w:tc>
          <w:tcPr>
            <w:tcW w:w="4524"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color w:val="FF0000"/>
          <w:sz w:val="16"/>
          <w:szCs w:val="16"/>
        </w:rPr>
      </w:pPr>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Curriculum/proces educaţional</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4.2.5.</w:t>
      </w:r>
      <w:r>
        <w:rPr>
          <w:rFonts w:ascii="Times New Roman" w:eastAsia="Times New Roman" w:hAnsi="Times New Roman" w:cs="Times New Roman"/>
          <w:sz w:val="24"/>
          <w:szCs w:val="24"/>
        </w:rPr>
        <w:t xml:space="preserve"> Elaborarea proiectelor didactice în conformitate cu principiile educaţiei centrate pe elev / copil şi pe formarea de competenţe, valorificând curriculumul în baza Standardelor de eficienţă a învăţării.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268"/>
        <w:gridCol w:w="4524"/>
        <w:gridCol w:w="1395"/>
      </w:tblGrid>
      <w:tr w:rsidR="00243430" w:rsidTr="00243430">
        <w:trPr>
          <w:trHeight w:val="238"/>
        </w:trPr>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Activităţi metodice în cadrul Comisiilor Metodice: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discutarea actelor normative ce reglementează procesul educaţional, comunicări metodice, ore publice, seminare etc.</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şi desfăşurarea a reuniunilor metodice, seminarelor, a sesiunilor de formare, stagii, organizate de către MECC, DGETS, FMH.</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Activitatea Comisiei de atestare.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Planul de activitate al şedinţelor Comisiei de atestare.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Raportul de activitate al Comisiei de atestare</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Constatări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Instituţia monitorizează şi promovează eficient elaborarea de către antrenori a proiectelor didactice de lungă, a proiectelor pe unitate de învăţare şi a proiectelor didactice  în conformitate cu principiile educaţiei centrate pe elev şi pe formarea de competenţe, demonstrând ajustarea conţinuturilor la actualitate. </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 cadrul orelor cadrele didactice utilizează diverse strategii didactice şi instrumente de predare-învăţare- evaluare.</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268"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2</w:t>
            </w:r>
          </w:p>
        </w:tc>
        <w:tc>
          <w:tcPr>
            <w:tcW w:w="4524"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2</w:t>
            </w:r>
          </w:p>
        </w:tc>
      </w:tr>
    </w:tbl>
    <w:p w:rsidR="00243430" w:rsidRDefault="00243430" w:rsidP="00243430">
      <w:pPr>
        <w:spacing w:after="0" w:line="240" w:lineRule="auto"/>
        <w:jc w:val="both"/>
        <w:rPr>
          <w:rFonts w:ascii="Times New Roman" w:eastAsia="Times New Roman" w:hAnsi="Times New Roman" w:cs="Times New Roman"/>
          <w:b/>
          <w:color w:val="FF0000"/>
          <w:sz w:val="16"/>
          <w:szCs w:val="16"/>
        </w:rPr>
      </w:pPr>
      <w:bookmarkStart w:id="1" w:name="page34"/>
      <w:bookmarkEnd w:id="1"/>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4.2.6. </w:t>
      </w:r>
      <w:r>
        <w:rPr>
          <w:rFonts w:ascii="Times New Roman" w:eastAsia="Times New Roman" w:hAnsi="Times New Roman" w:cs="Times New Roman"/>
          <w:sz w:val="24"/>
          <w:szCs w:val="24"/>
        </w:rPr>
        <w:t>Organizarea şi desfăşurarea evaluării rezultatelor învăţării, în conformitate cu standardele şi referenţialul de evaluare aprobate, urmărind progresul în dezvoltarea elevului / copilului.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268"/>
        <w:gridCol w:w="4524"/>
        <w:gridCol w:w="1395"/>
      </w:tblGrid>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Dările de seamă ale antrenorilor</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 rezultatelor testărilor anuale</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Constatări </w:t>
            </w:r>
          </w:p>
        </w:tc>
        <w:tc>
          <w:tcPr>
            <w:tcW w:w="8187"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Administraţia şcolii desfăşoară sistematic procesul de evaluare a rezultatelor susţinerii normativelor de control în conformitate cu Standardele de eficienţă, urmărind metodic progresul în dezvoltarea sportivilor.</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268"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2</w:t>
            </w:r>
          </w:p>
        </w:tc>
        <w:tc>
          <w:tcPr>
            <w:tcW w:w="4524"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2</w:t>
            </w:r>
          </w:p>
        </w:tc>
      </w:tr>
    </w:tbl>
    <w:p w:rsidR="00243430" w:rsidRDefault="00243430" w:rsidP="00243430">
      <w:pPr>
        <w:spacing w:after="0" w:line="240" w:lineRule="auto"/>
        <w:jc w:val="both"/>
        <w:rPr>
          <w:rFonts w:ascii="Times New Roman" w:eastAsia="Times New Roman" w:hAnsi="Times New Roman" w:cs="Times New Roman"/>
          <w:b/>
          <w:color w:val="FF0000"/>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4.2.7. </w:t>
      </w:r>
      <w:r>
        <w:rPr>
          <w:rFonts w:ascii="Times New Roman" w:eastAsia="Times New Roman" w:hAnsi="Times New Roman" w:cs="Times New Roman"/>
          <w:sz w:val="24"/>
          <w:szCs w:val="24"/>
        </w:rPr>
        <w:t>Organizarea şi desfăşurarea activităţilor extracurriculare în concordanţă cu misiunea şcolii, cu obiectivele din curriculum şi din documentele de planificare strategică şi operaţională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268"/>
        <w:gridCol w:w="4524"/>
        <w:gridCol w:w="1395"/>
      </w:tblGrid>
      <w:tr w:rsidR="00243430" w:rsidTr="00243430">
        <w:trPr>
          <w:trHeight w:val="3254"/>
        </w:trPr>
        <w:tc>
          <w:tcPr>
            <w:tcW w:w="1384"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p w:rsidR="00243430" w:rsidRDefault="00243430">
            <w:pPr>
              <w:spacing w:after="0" w:line="240" w:lineRule="auto"/>
              <w:jc w:val="center"/>
              <w:rPr>
                <w:rFonts w:ascii="Times New Roman" w:eastAsia="Times New Roman" w:hAnsi="Times New Roman" w:cs="Times New Roman"/>
                <w:b/>
                <w:color w:val="FF0000"/>
                <w:sz w:val="24"/>
                <w:szCs w:val="24"/>
              </w:rPr>
            </w:pP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Planul anual de activitate al Şcolii sportive specializate de handbal nr. 2 pentru 202</w:t>
            </w:r>
            <w:r w:rsidR="001F4DE9">
              <w:rPr>
                <w:rFonts w:ascii="Times New Roman" w:hAnsi="Times New Roman" w:cs="Times New Roman"/>
                <w:sz w:val="24"/>
                <w:szCs w:val="24"/>
              </w:rPr>
              <w:t>2</w:t>
            </w:r>
            <w:r>
              <w:rPr>
                <w:rFonts w:ascii="Times New Roman" w:hAnsi="Times New Roman" w:cs="Times New Roman"/>
                <w:sz w:val="24"/>
                <w:szCs w:val="24"/>
              </w:rPr>
              <w:t>-202</w:t>
            </w:r>
            <w:r w:rsidR="001F4DE9">
              <w:rPr>
                <w:rFonts w:ascii="Times New Roman" w:hAnsi="Times New Roman" w:cs="Times New Roman"/>
                <w:sz w:val="24"/>
                <w:szCs w:val="24"/>
              </w:rPr>
              <w:t>3</w:t>
            </w:r>
            <w:r>
              <w:rPr>
                <w:rFonts w:ascii="Times New Roman" w:hAnsi="Times New Roman" w:cs="Times New Roman"/>
                <w:sz w:val="24"/>
                <w:szCs w:val="24"/>
              </w:rPr>
              <w:t xml:space="preserve"> aprobat la şedinţa Consiliului profesoral Proces verbal nr. 01 din 0</w:t>
            </w:r>
            <w:r w:rsidR="001F4DE9">
              <w:rPr>
                <w:rFonts w:ascii="Times New Roman" w:hAnsi="Times New Roman" w:cs="Times New Roman"/>
                <w:sz w:val="24"/>
                <w:szCs w:val="24"/>
              </w:rPr>
              <w:t>6</w:t>
            </w:r>
            <w:r>
              <w:rPr>
                <w:rFonts w:ascii="Times New Roman" w:hAnsi="Times New Roman" w:cs="Times New Roman"/>
                <w:sz w:val="24"/>
                <w:szCs w:val="24"/>
              </w:rPr>
              <w:t>.09.202</w:t>
            </w:r>
            <w:r w:rsidR="001F4DE9">
              <w:rPr>
                <w:rFonts w:ascii="Times New Roman" w:hAnsi="Times New Roman" w:cs="Times New Roman"/>
                <w:sz w:val="24"/>
                <w:szCs w:val="24"/>
              </w:rPr>
              <w:t>2</w:t>
            </w:r>
            <w:r>
              <w:rPr>
                <w:rFonts w:ascii="Times New Roman" w:hAnsi="Times New Roman" w:cs="Times New Roman"/>
                <w:sz w:val="24"/>
                <w:szCs w:val="24"/>
              </w:rPr>
              <w:t>, compartimentul activitatea sportivă;</w:t>
            </w:r>
          </w:p>
          <w:p w:rsidR="00243430" w:rsidRPr="00622D55"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Planul calendaristic</w:t>
            </w:r>
            <w:r>
              <w:rPr>
                <w:sz w:val="24"/>
                <w:szCs w:val="24"/>
              </w:rPr>
              <w:t xml:space="preserve"> </w:t>
            </w:r>
            <w:r>
              <w:rPr>
                <w:rFonts w:ascii="Times New Roman" w:hAnsi="Times New Roman" w:cs="Times New Roman"/>
                <w:sz w:val="24"/>
                <w:szCs w:val="24"/>
              </w:rPr>
              <w:t>al Şcolii sportive specializate de handbal nr. 2 pentru anul 202</w:t>
            </w:r>
            <w:r w:rsidR="001F4DE9">
              <w:rPr>
                <w:rFonts w:ascii="Times New Roman" w:hAnsi="Times New Roman" w:cs="Times New Roman"/>
                <w:sz w:val="24"/>
                <w:szCs w:val="24"/>
              </w:rPr>
              <w:t xml:space="preserve">2 </w:t>
            </w:r>
            <w:r>
              <w:rPr>
                <w:rFonts w:ascii="Times New Roman" w:hAnsi="Times New Roman" w:cs="Times New Roman"/>
                <w:sz w:val="24"/>
                <w:szCs w:val="24"/>
              </w:rPr>
              <w:t xml:space="preserve">aprobat la şedinţa Consiliului profesoral Proces verbal nr. </w:t>
            </w:r>
            <w:r w:rsidRPr="00622D55">
              <w:rPr>
                <w:rFonts w:ascii="Times New Roman" w:hAnsi="Times New Roman" w:cs="Times New Roman"/>
                <w:sz w:val="24"/>
                <w:szCs w:val="24"/>
              </w:rPr>
              <w:t xml:space="preserve">03 din </w:t>
            </w:r>
            <w:r w:rsidR="00622D55" w:rsidRPr="00622D55">
              <w:rPr>
                <w:rFonts w:ascii="Times New Roman" w:hAnsi="Times New Roman" w:cs="Times New Roman"/>
                <w:sz w:val="24"/>
                <w:szCs w:val="24"/>
              </w:rPr>
              <w:t>22</w:t>
            </w:r>
            <w:r w:rsidRPr="00622D55">
              <w:rPr>
                <w:rFonts w:ascii="Times New Roman" w:hAnsi="Times New Roman" w:cs="Times New Roman"/>
                <w:sz w:val="24"/>
                <w:szCs w:val="24"/>
              </w:rPr>
              <w:t>.0</w:t>
            </w:r>
            <w:r w:rsidR="00622D55" w:rsidRPr="00622D55">
              <w:rPr>
                <w:rFonts w:ascii="Times New Roman" w:hAnsi="Times New Roman" w:cs="Times New Roman"/>
                <w:sz w:val="24"/>
                <w:szCs w:val="24"/>
              </w:rPr>
              <w:t>2</w:t>
            </w:r>
            <w:r w:rsidRPr="00622D55">
              <w:rPr>
                <w:rFonts w:ascii="Times New Roman" w:hAnsi="Times New Roman" w:cs="Times New Roman"/>
                <w:sz w:val="24"/>
                <w:szCs w:val="24"/>
              </w:rPr>
              <w:t>.202</w:t>
            </w:r>
            <w:r w:rsidR="00622D55" w:rsidRPr="00622D55">
              <w:rPr>
                <w:rFonts w:ascii="Times New Roman" w:hAnsi="Times New Roman" w:cs="Times New Roman"/>
                <w:sz w:val="24"/>
                <w:szCs w:val="24"/>
              </w:rPr>
              <w:t>2</w:t>
            </w:r>
            <w:r w:rsidRPr="00622D55">
              <w:rPr>
                <w:rFonts w:ascii="Times New Roman" w:hAnsi="Times New Roman" w:cs="Times New Roman"/>
                <w:sz w:val="24"/>
                <w:szCs w:val="24"/>
              </w:rPr>
              <w:t>.</w:t>
            </w:r>
          </w:p>
          <w:p w:rsidR="00243430" w:rsidRDefault="00243430">
            <w:pPr>
              <w:spacing w:after="0" w:line="240" w:lineRule="auto"/>
              <w:jc w:val="both"/>
              <w:rPr>
                <w:rFonts w:ascii="Times New Roman" w:hAnsi="Times New Roman" w:cs="Times New Roman"/>
                <w:sz w:val="24"/>
                <w:szCs w:val="24"/>
              </w:rPr>
            </w:pPr>
            <w:r w:rsidRPr="00622D55">
              <w:rPr>
                <w:rFonts w:ascii="Times New Roman" w:hAnsi="Times New Roman" w:cs="Times New Roman"/>
                <w:sz w:val="24"/>
                <w:szCs w:val="24"/>
              </w:rPr>
              <w:t>Planul calendaristic</w:t>
            </w:r>
            <w:r w:rsidRPr="00622D55">
              <w:rPr>
                <w:sz w:val="24"/>
                <w:szCs w:val="24"/>
              </w:rPr>
              <w:t xml:space="preserve"> </w:t>
            </w:r>
            <w:r w:rsidRPr="00622D55">
              <w:rPr>
                <w:rFonts w:ascii="Times New Roman" w:hAnsi="Times New Roman" w:cs="Times New Roman"/>
                <w:sz w:val="24"/>
                <w:szCs w:val="24"/>
              </w:rPr>
              <w:t>al Şcolii sportive specializate de handbal nr. 2 pentru anul 202</w:t>
            </w:r>
            <w:r w:rsidR="001F4DE9" w:rsidRPr="00622D55">
              <w:rPr>
                <w:rFonts w:ascii="Times New Roman" w:hAnsi="Times New Roman" w:cs="Times New Roman"/>
                <w:sz w:val="24"/>
                <w:szCs w:val="24"/>
              </w:rPr>
              <w:t>3</w:t>
            </w:r>
            <w:r w:rsidRPr="00622D55">
              <w:rPr>
                <w:rFonts w:ascii="Times New Roman" w:hAnsi="Times New Roman" w:cs="Times New Roman"/>
                <w:sz w:val="24"/>
                <w:szCs w:val="24"/>
              </w:rPr>
              <w:t xml:space="preserve"> aprobat la şedinţa Consiliului profesoral Proces verbal nr. 0</w:t>
            </w:r>
            <w:r w:rsidR="00622D55" w:rsidRPr="00622D55">
              <w:rPr>
                <w:rFonts w:ascii="Times New Roman" w:hAnsi="Times New Roman" w:cs="Times New Roman"/>
                <w:sz w:val="24"/>
                <w:szCs w:val="24"/>
              </w:rPr>
              <w:t>4</w:t>
            </w:r>
            <w:r w:rsidRPr="00622D55">
              <w:rPr>
                <w:rFonts w:ascii="Times New Roman" w:hAnsi="Times New Roman" w:cs="Times New Roman"/>
                <w:sz w:val="24"/>
                <w:szCs w:val="24"/>
              </w:rPr>
              <w:t xml:space="preserve"> din </w:t>
            </w:r>
            <w:r w:rsidR="00622D55" w:rsidRPr="00622D55">
              <w:rPr>
                <w:rFonts w:ascii="Times New Roman" w:hAnsi="Times New Roman" w:cs="Times New Roman"/>
                <w:sz w:val="24"/>
                <w:szCs w:val="24"/>
              </w:rPr>
              <w:t>17</w:t>
            </w:r>
            <w:r w:rsidRPr="00622D55">
              <w:rPr>
                <w:rFonts w:ascii="Times New Roman" w:hAnsi="Times New Roman" w:cs="Times New Roman"/>
                <w:sz w:val="24"/>
                <w:szCs w:val="24"/>
              </w:rPr>
              <w:t>.0</w:t>
            </w:r>
            <w:r w:rsidR="00622D55" w:rsidRPr="00622D55">
              <w:rPr>
                <w:rFonts w:ascii="Times New Roman" w:hAnsi="Times New Roman" w:cs="Times New Roman"/>
                <w:sz w:val="24"/>
                <w:szCs w:val="24"/>
              </w:rPr>
              <w:t>1</w:t>
            </w:r>
            <w:r w:rsidRPr="00622D55">
              <w:rPr>
                <w:rFonts w:ascii="Times New Roman" w:hAnsi="Times New Roman" w:cs="Times New Roman"/>
                <w:sz w:val="24"/>
                <w:szCs w:val="24"/>
              </w:rPr>
              <w:t>.202</w:t>
            </w:r>
            <w:r w:rsidR="00622D55" w:rsidRPr="00622D55">
              <w:rPr>
                <w:rFonts w:ascii="Times New Roman" w:hAnsi="Times New Roman" w:cs="Times New Roman"/>
                <w:sz w:val="24"/>
                <w:szCs w:val="24"/>
              </w:rPr>
              <w:t>3</w:t>
            </w:r>
            <w:r w:rsidRPr="001F4DE9">
              <w:rPr>
                <w:rFonts w:ascii="Times New Roman" w:hAnsi="Times New Roman" w:cs="Times New Roman"/>
                <w:color w:val="FF0000"/>
                <w:sz w:val="24"/>
                <w:szCs w:val="24"/>
              </w:rPr>
              <w:t>.</w:t>
            </w:r>
          </w:p>
          <w:p w:rsidR="00243430" w:rsidRDefault="00243430">
            <w:pPr>
              <w:shd w:val="clear" w:color="auto" w:fill="FFFFFF"/>
              <w:spacing w:after="0" w:line="240" w:lineRule="auto"/>
              <w:jc w:val="both"/>
              <w:outlineLvl w:val="1"/>
              <w:rPr>
                <w:rFonts w:ascii="Times New Roman" w:eastAsia="Times New Roman" w:hAnsi="Times New Roman" w:cs="Times New Roman"/>
                <w:noProof w:val="0"/>
                <w:sz w:val="24"/>
                <w:szCs w:val="24"/>
                <w:lang w:eastAsia="ro-RO"/>
              </w:rPr>
            </w:pPr>
            <w:r>
              <w:rPr>
                <w:rFonts w:ascii="Times New Roman" w:eastAsia="Times New Roman" w:hAnsi="Times New Roman" w:cs="Times New Roman"/>
                <w:noProof w:val="0"/>
                <w:sz w:val="24"/>
                <w:szCs w:val="24"/>
                <w:lang w:eastAsia="ro-RO"/>
              </w:rPr>
              <w:t>Campionatul National la handbal editia 202</w:t>
            </w:r>
            <w:r w:rsidR="001F4DE9">
              <w:rPr>
                <w:rFonts w:ascii="Times New Roman" w:eastAsia="Times New Roman" w:hAnsi="Times New Roman" w:cs="Times New Roman"/>
                <w:noProof w:val="0"/>
                <w:sz w:val="24"/>
                <w:szCs w:val="24"/>
                <w:lang w:eastAsia="ro-RO"/>
              </w:rPr>
              <w:t>2</w:t>
            </w:r>
            <w:r>
              <w:rPr>
                <w:rFonts w:ascii="Times New Roman" w:eastAsia="Times New Roman" w:hAnsi="Times New Roman" w:cs="Times New Roman"/>
                <w:noProof w:val="0"/>
                <w:sz w:val="24"/>
                <w:szCs w:val="24"/>
                <w:lang w:eastAsia="ro-RO"/>
              </w:rPr>
              <w:t>-202</w:t>
            </w:r>
            <w:r w:rsidR="001F4DE9">
              <w:rPr>
                <w:rFonts w:ascii="Times New Roman" w:eastAsia="Times New Roman" w:hAnsi="Times New Roman" w:cs="Times New Roman"/>
                <w:noProof w:val="0"/>
                <w:sz w:val="24"/>
                <w:szCs w:val="24"/>
                <w:lang w:eastAsia="ro-RO"/>
              </w:rPr>
              <w:t>3</w:t>
            </w:r>
            <w:r>
              <w:rPr>
                <w:rFonts w:ascii="Times New Roman" w:eastAsia="Times New Roman" w:hAnsi="Times New Roman" w:cs="Times New Roman"/>
                <w:noProof w:val="0"/>
                <w:sz w:val="24"/>
                <w:szCs w:val="24"/>
                <w:lang w:eastAsia="ro-RO"/>
              </w:rPr>
              <w:t xml:space="preserve">, aprobat la </w:t>
            </w:r>
            <w:r w:rsidR="001F4DE9">
              <w:rPr>
                <w:rFonts w:ascii="Times New Roman" w:eastAsia="Times New Roman" w:hAnsi="Times New Roman" w:cs="Times New Roman"/>
                <w:noProof w:val="0"/>
                <w:sz w:val="24"/>
                <w:szCs w:val="24"/>
                <w:lang w:eastAsia="ro-RO"/>
              </w:rPr>
              <w:t>12</w:t>
            </w:r>
            <w:r>
              <w:rPr>
                <w:rFonts w:ascii="Times New Roman" w:eastAsia="Times New Roman" w:hAnsi="Times New Roman" w:cs="Times New Roman"/>
                <w:noProof w:val="0"/>
                <w:sz w:val="24"/>
                <w:szCs w:val="24"/>
                <w:lang w:eastAsia="ro-RO"/>
              </w:rPr>
              <w:t>.1</w:t>
            </w:r>
            <w:r w:rsidR="001F4DE9">
              <w:rPr>
                <w:rFonts w:ascii="Times New Roman" w:eastAsia="Times New Roman" w:hAnsi="Times New Roman" w:cs="Times New Roman"/>
                <w:noProof w:val="0"/>
                <w:sz w:val="24"/>
                <w:szCs w:val="24"/>
                <w:lang w:eastAsia="ro-RO"/>
              </w:rPr>
              <w:t>0</w:t>
            </w:r>
            <w:r>
              <w:rPr>
                <w:rFonts w:ascii="Times New Roman" w:eastAsia="Times New Roman" w:hAnsi="Times New Roman" w:cs="Times New Roman"/>
                <w:noProof w:val="0"/>
                <w:sz w:val="24"/>
                <w:szCs w:val="24"/>
                <w:lang w:eastAsia="ro-RO"/>
              </w:rPr>
              <w:t>.202</w:t>
            </w:r>
            <w:r w:rsidR="001F4DE9">
              <w:rPr>
                <w:rFonts w:ascii="Times New Roman" w:eastAsia="Times New Roman" w:hAnsi="Times New Roman" w:cs="Times New Roman"/>
                <w:noProof w:val="0"/>
                <w:sz w:val="24"/>
                <w:szCs w:val="24"/>
                <w:lang w:eastAsia="ro-RO"/>
              </w:rPr>
              <w:t>2</w:t>
            </w:r>
            <w:r>
              <w:rPr>
                <w:rFonts w:ascii="Times New Roman" w:eastAsia="Times New Roman" w:hAnsi="Times New Roman" w:cs="Times New Roman"/>
                <w:noProof w:val="0"/>
                <w:sz w:val="24"/>
                <w:szCs w:val="24"/>
                <w:lang w:eastAsia="ro-RO"/>
              </w:rPr>
              <w:t xml:space="preserve"> de către MEC</w:t>
            </w:r>
          </w:p>
          <w:p w:rsidR="00243430" w:rsidRDefault="00243430">
            <w:pPr>
              <w:tabs>
                <w:tab w:val="left" w:pos="315"/>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Orarul activităţilor de antrenament</w:t>
            </w:r>
          </w:p>
          <w:p w:rsidR="00243430" w:rsidRDefault="00243430">
            <w:pPr>
              <w:tabs>
                <w:tab w:val="left" w:pos="315"/>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de evidenţă a orelor realizate în cadrul procesului de antrenament</w:t>
            </w:r>
          </w:p>
          <w:p w:rsidR="00243430" w:rsidRDefault="00243430">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4"/>
                <w:szCs w:val="24"/>
              </w:rPr>
              <w:t>Diplomele, premii obţinute în diverse activităţi şcolare, extraşcolare şi sportive</w:t>
            </w:r>
          </w:p>
        </w:tc>
      </w:tr>
      <w:tr w:rsidR="00243430" w:rsidTr="00243430">
        <w:trPr>
          <w:trHeight w:val="214"/>
        </w:trPr>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187"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instituţie, se organizează şi se desfăşoară, pe parcursul întregului an, activităţi sportive în concordanţă cu misiunea şcolii, cu obiectivele din curricuculum şi din documentele de planificare în care sunt încadraţi toţi elevii.</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268"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2</w:t>
            </w:r>
          </w:p>
        </w:tc>
        <w:tc>
          <w:tcPr>
            <w:tcW w:w="4524"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2</w:t>
            </w:r>
          </w:p>
        </w:tc>
      </w:tr>
    </w:tbl>
    <w:p w:rsidR="00243430" w:rsidRDefault="00243430" w:rsidP="00243430">
      <w:pPr>
        <w:spacing w:after="0" w:line="240" w:lineRule="auto"/>
        <w:jc w:val="both"/>
        <w:rPr>
          <w:rFonts w:ascii="Times New Roman" w:eastAsia="Times New Roman" w:hAnsi="Times New Roman" w:cs="Times New Roman"/>
          <w:b/>
          <w:color w:val="FF0000"/>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4.2.8.</w:t>
      </w:r>
      <w:r>
        <w:rPr>
          <w:rFonts w:ascii="Times New Roman" w:eastAsia="Times New Roman" w:hAnsi="Times New Roman" w:cs="Times New Roman"/>
          <w:sz w:val="24"/>
          <w:szCs w:val="24"/>
        </w:rPr>
        <w:t xml:space="preserve"> Asigurarea sprijinului individual pentru elevi/copii, întru a obţine rezultate în conformitate cu standardele şi referenţialul de evaluare aprobate (inclusiv pentru elevii cu CES care beneficiază de curriculum modificat şi/ sau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126"/>
        <w:gridCol w:w="4666"/>
        <w:gridCol w:w="1395"/>
      </w:tblGrid>
      <w:tr w:rsidR="00243430" w:rsidTr="00243430">
        <w:trPr>
          <w:trHeight w:val="440"/>
        </w:trPr>
        <w:tc>
          <w:tcPr>
            <w:tcW w:w="1384"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p w:rsidR="00243430" w:rsidRDefault="00243430">
            <w:pPr>
              <w:spacing w:after="0" w:line="240" w:lineRule="auto"/>
              <w:jc w:val="center"/>
              <w:rPr>
                <w:rFonts w:ascii="Times New Roman" w:eastAsia="Times New Roman" w:hAnsi="Times New Roman" w:cs="Times New Roman"/>
                <w:b/>
                <w:color w:val="FF0000"/>
                <w:sz w:val="24"/>
                <w:szCs w:val="24"/>
              </w:rPr>
            </w:pP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cu elevii dotaţi în afara orelor de antrenament</w:t>
            </w:r>
          </w:p>
        </w:tc>
      </w:tr>
      <w:tr w:rsidR="00243430" w:rsidTr="00243430">
        <w:trPr>
          <w:trHeight w:val="214"/>
        </w:trPr>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187"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Materialele didactice şi recreative permit desfăşurarea unui proces educaţional eficient, asigurând sprijinul individual pentru elevi şi comunicare didactică eficientă.</w:t>
            </w:r>
          </w:p>
        </w:tc>
      </w:tr>
      <w:tr w:rsidR="00243430" w:rsidTr="00243430">
        <w:tc>
          <w:tcPr>
            <w:tcW w:w="1384" w:type="dxa"/>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126" w:type="dxa"/>
            <w:tcBorders>
              <w:top w:val="single" w:sz="4" w:space="0" w:color="000000"/>
              <w:left w:val="single" w:sz="4" w:space="0" w:color="000000"/>
              <w:bottom w:val="single" w:sz="4" w:space="0" w:color="auto"/>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2</w:t>
            </w:r>
          </w:p>
        </w:tc>
        <w:tc>
          <w:tcPr>
            <w:tcW w:w="4666" w:type="dxa"/>
            <w:tcBorders>
              <w:top w:val="single" w:sz="4" w:space="0" w:color="000000"/>
              <w:left w:val="single" w:sz="4" w:space="0" w:color="000000"/>
              <w:bottom w:val="single" w:sz="4" w:space="0" w:color="auto"/>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395" w:type="dxa"/>
            <w:tcBorders>
              <w:top w:val="single" w:sz="4" w:space="0" w:color="000000"/>
              <w:left w:val="single" w:sz="4" w:space="0" w:color="000000"/>
              <w:bottom w:val="single" w:sz="4" w:space="0" w:color="auto"/>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2</w:t>
            </w:r>
          </w:p>
        </w:tc>
      </w:tr>
      <w:tr w:rsidR="00243430" w:rsidTr="00243430">
        <w:tc>
          <w:tcPr>
            <w:tcW w:w="9571" w:type="dxa"/>
            <w:gridSpan w:val="4"/>
            <w:tcBorders>
              <w:top w:val="single" w:sz="4" w:space="0" w:color="auto"/>
              <w:left w:val="nil"/>
              <w:bottom w:val="nil"/>
              <w:right w:val="nil"/>
            </w:tcBorders>
          </w:tcPr>
          <w:p w:rsidR="00243430" w:rsidRDefault="00243430">
            <w:pPr>
              <w:tabs>
                <w:tab w:val="left" w:pos="8079"/>
              </w:tabs>
              <w:spacing w:after="0" w:line="240" w:lineRule="auto"/>
              <w:jc w:val="center"/>
              <w:rPr>
                <w:rFonts w:ascii="Times New Roman" w:eastAsia="Times New Roman" w:hAnsi="Times New Roman" w:cs="Times New Roman"/>
                <w:color w:val="FF0000"/>
                <w:w w:val="94"/>
                <w:sz w:val="16"/>
                <w:szCs w:val="16"/>
              </w:rPr>
            </w:pPr>
          </w:p>
        </w:tc>
      </w:tr>
    </w:tbl>
    <w:p w:rsidR="00243430" w:rsidRDefault="00243430" w:rsidP="00243430">
      <w:pPr>
        <w:tabs>
          <w:tab w:val="left" w:pos="142"/>
          <w:tab w:val="left" w:pos="1560"/>
        </w:tabs>
        <w:spacing w:after="0" w:line="240" w:lineRule="auto"/>
        <w:ind w:left="993" w:hanging="10087"/>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Standard 4.3. Toţi copiii demonstrează angajament şi implicare</w:t>
      </w:r>
    </w:p>
    <w:p w:rsidR="00243430" w:rsidRDefault="00243430" w:rsidP="00243430">
      <w:pPr>
        <w:tabs>
          <w:tab w:val="left" w:pos="142"/>
        </w:tabs>
        <w:spacing w:after="0" w:line="240" w:lineRule="auto"/>
        <w:ind w:left="993" w:hanging="1008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eficientă în procesul educaţional</w:t>
      </w:r>
    </w:p>
    <w:p w:rsidR="00243430" w:rsidRDefault="00243430" w:rsidP="00243430">
      <w:pPr>
        <w:tabs>
          <w:tab w:val="left" w:pos="142"/>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(Punctaj maxim acordat – 7 puncte)</w:t>
      </w:r>
    </w:p>
    <w:p w:rsidR="00243430" w:rsidRDefault="00243430" w:rsidP="00243430">
      <w:pPr>
        <w:tabs>
          <w:tab w:val="left" w:pos="14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243430" w:rsidRDefault="00243430" w:rsidP="00243430">
      <w:p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Indicator: 4.3.1</w:t>
      </w:r>
      <w:r>
        <w:rPr>
          <w:rFonts w:ascii="Times New Roman" w:eastAsia="Times New Roman" w:hAnsi="Times New Roman" w:cs="Times New Roman"/>
          <w:sz w:val="24"/>
          <w:szCs w:val="24"/>
        </w:rPr>
        <w:t>. Asigurarea accesului elevilor/copiilor la resursele educaţionale (bibliotecă, laboratoare, ateliere, sală de festivităţi, de sport etc.) şi a participării copiilor şi părinţilor în procesul decizional privitor la optimizarea resurselor</w:t>
      </w:r>
      <w:r>
        <w:rPr>
          <w:rFonts w:ascii="Times New Roman" w:eastAsia="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126"/>
        <w:gridCol w:w="4666"/>
        <w:gridCol w:w="1395"/>
      </w:tblGrid>
      <w:tr w:rsidR="00243430" w:rsidTr="00243430">
        <w:trPr>
          <w:trHeight w:val="771"/>
        </w:trPr>
        <w:tc>
          <w:tcPr>
            <w:tcW w:w="1384"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p w:rsidR="00243430" w:rsidRDefault="00243430">
            <w:pPr>
              <w:spacing w:after="0" w:line="240" w:lineRule="auto"/>
              <w:jc w:val="center"/>
              <w:rPr>
                <w:rFonts w:ascii="Times New Roman" w:eastAsia="Times New Roman" w:hAnsi="Times New Roman" w:cs="Times New Roman"/>
                <w:b/>
                <w:color w:val="FF0000"/>
                <w:sz w:val="24"/>
                <w:szCs w:val="24"/>
              </w:rPr>
            </w:pP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Accesul elevilor/copiilor la resursele sălii de sport este gratuit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Transparenţa bugetului instituţiei</w:t>
            </w:r>
          </w:p>
        </w:tc>
      </w:tr>
      <w:tr w:rsidR="00243430" w:rsidTr="00243430">
        <w:trPr>
          <w:trHeight w:val="214"/>
        </w:trPr>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187"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Şcoala nu dispune de alte resrse educaţionale</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126"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2</w:t>
            </w:r>
          </w:p>
        </w:tc>
        <w:tc>
          <w:tcPr>
            <w:tcW w:w="4666"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0</w:t>
            </w:r>
          </w:p>
        </w:tc>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0</w:t>
            </w:r>
          </w:p>
        </w:tc>
      </w:tr>
    </w:tbl>
    <w:p w:rsidR="00243430" w:rsidRDefault="00243430" w:rsidP="00243430">
      <w:pPr>
        <w:spacing w:after="0" w:line="240" w:lineRule="auto"/>
        <w:jc w:val="both"/>
        <w:rPr>
          <w:rFonts w:ascii="Times New Roman" w:eastAsia="Times New Roman" w:hAnsi="Times New Roman" w:cs="Times New Roman"/>
          <w:b/>
          <w:sz w:val="16"/>
          <w:szCs w:val="16"/>
        </w:rPr>
      </w:pPr>
      <w:bookmarkStart w:id="2" w:name="page36"/>
      <w:bookmarkEnd w:id="2"/>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 instituţională</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4.3.2. </w:t>
      </w:r>
      <w:r>
        <w:rPr>
          <w:rFonts w:ascii="Times New Roman" w:eastAsia="Times New Roman" w:hAnsi="Times New Roman" w:cs="Times New Roman"/>
          <w:sz w:val="24"/>
          <w:szCs w:val="24"/>
        </w:rPr>
        <w:t>Existenţa bazei de date privind performanţele elevilor/ copiilor şi mecanismele de valorificare a potenţialului creativ al acestora, inclusiv rezultatele parcurgerii curriculumului modificat sau a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268"/>
        <w:gridCol w:w="4524"/>
        <w:gridCol w:w="1395"/>
      </w:tblGrid>
      <w:tr w:rsidR="00243430" w:rsidTr="00243430">
        <w:trPr>
          <w:trHeight w:val="527"/>
        </w:trPr>
        <w:tc>
          <w:tcPr>
            <w:tcW w:w="1384"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p w:rsidR="00243430" w:rsidRDefault="00243430">
            <w:pPr>
              <w:spacing w:after="0" w:line="240" w:lineRule="auto"/>
              <w:jc w:val="center"/>
              <w:rPr>
                <w:rFonts w:ascii="Times New Roman" w:eastAsia="Times New Roman" w:hAnsi="Times New Roman" w:cs="Times New Roman"/>
                <w:b/>
                <w:sz w:val="24"/>
                <w:szCs w:val="24"/>
              </w:rPr>
            </w:pP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Bază de date a elevilor-participanţi la competiţiile la nivel republican, european şi mondial;</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Ordine privind participarea elevilor şcolii la competişiile republicane;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Dosarele personale ale elevilor</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Tabelele de performanţă ale elevilor</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Diplome, cupe, certificate, alte premii ce justifică performanţele elevilor</w:t>
            </w:r>
          </w:p>
        </w:tc>
      </w:tr>
      <w:tr w:rsidR="00243430" w:rsidTr="00243430">
        <w:trPr>
          <w:trHeight w:val="214"/>
        </w:trPr>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187"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instituţie se sistematizează, permanent, rezultatele elevilor, fiind discutate şi analizate în cadrul CP, se decernează premii din parte DGETS.  Rezultatele elevilor sunt făcute publice, fiind afişate pe panoul informaţional şi pe pagina web al FM de handbal.</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268"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2</w:t>
            </w:r>
          </w:p>
        </w:tc>
        <w:tc>
          <w:tcPr>
            <w:tcW w:w="4524"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2</w:t>
            </w:r>
          </w:p>
        </w:tc>
      </w:tr>
    </w:tbl>
    <w:p w:rsidR="00243430" w:rsidRDefault="00243430" w:rsidP="00243430">
      <w:pPr>
        <w:spacing w:after="0" w:line="240" w:lineRule="auto"/>
        <w:jc w:val="both"/>
        <w:rPr>
          <w:rFonts w:ascii="Times New Roman" w:eastAsia="Times New Roman" w:hAnsi="Times New Roman" w:cs="Times New Roman"/>
          <w:b/>
          <w:color w:val="FF0000"/>
          <w:sz w:val="16"/>
          <w:szCs w:val="16"/>
        </w:rPr>
      </w:pP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4.3.3.</w:t>
      </w:r>
      <w:r>
        <w:rPr>
          <w:rFonts w:ascii="Times New Roman" w:eastAsia="Times New Roman" w:hAnsi="Times New Roman" w:cs="Times New Roman"/>
          <w:sz w:val="24"/>
          <w:szCs w:val="24"/>
        </w:rPr>
        <w:t xml:space="preserve"> Realizarea unei politici obiective, echitabile şi transparente de promovare a succesului elevului/copilului.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268"/>
        <w:gridCol w:w="4524"/>
        <w:gridCol w:w="1395"/>
      </w:tblGrid>
      <w:tr w:rsidR="00243430" w:rsidTr="00243430">
        <w:trPr>
          <w:trHeight w:val="174"/>
        </w:trPr>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Listele elevilor cu rezultate performante;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Diplome de excelenţă (de recunoaştere a performanţei)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Nominalizări în diverse categorii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Publicarea rezultatelor pe pagina web al FM de handbal</w:t>
            </w:r>
          </w:p>
        </w:tc>
      </w:tr>
      <w:tr w:rsidR="00243430" w:rsidTr="00243430">
        <w:trPr>
          <w:trHeight w:val="214"/>
        </w:trPr>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187"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instituţie se realizează o politică obiectivă, echitabilă şi transparentă de promovare a succesului elevilor sportivi.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Succesul este motivat prin recunoaşterea în cadrul Galei Laureaţilor cu diplome, premii băneşti</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268"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1</w:t>
            </w:r>
          </w:p>
        </w:tc>
        <w:tc>
          <w:tcPr>
            <w:tcW w:w="4524"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1</w:t>
            </w:r>
          </w:p>
        </w:tc>
      </w:tr>
    </w:tbl>
    <w:p w:rsidR="00243430" w:rsidRDefault="00243430" w:rsidP="00243430">
      <w:pPr>
        <w:spacing w:after="0" w:line="240" w:lineRule="auto"/>
        <w:jc w:val="both"/>
        <w:rPr>
          <w:rFonts w:ascii="Times New Roman" w:eastAsia="Times New Roman" w:hAnsi="Times New Roman" w:cs="Times New Roman"/>
          <w:b/>
          <w:color w:val="FF0000"/>
          <w:sz w:val="16"/>
          <w:szCs w:val="16"/>
        </w:rPr>
      </w:pPr>
      <w:bookmarkStart w:id="3" w:name="page37"/>
      <w:bookmarkEnd w:id="3"/>
    </w:p>
    <w:p w:rsidR="00243430" w:rsidRDefault="00243430" w:rsidP="002434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Curriculum/proces educaţional</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4.3.4. </w:t>
      </w:r>
      <w:r>
        <w:rPr>
          <w:rFonts w:ascii="Times New Roman" w:eastAsia="Times New Roman" w:hAnsi="Times New Roman" w:cs="Times New Roman"/>
          <w:sz w:val="24"/>
          <w:szCs w:val="24"/>
        </w:rPr>
        <w:t>Încadrarea elevilor/copiilor în învăţarea interactivă prin cooperare, subliniindu-le capacităţile de dezvoltare individuală, şi consultarea lor în privinţa conceperii şi aplicării CDŞ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4"/>
        <w:gridCol w:w="500"/>
        <w:gridCol w:w="2268"/>
        <w:gridCol w:w="2244"/>
        <w:gridCol w:w="1809"/>
        <w:gridCol w:w="1866"/>
      </w:tblGrid>
      <w:tr w:rsidR="00243430" w:rsidTr="00243430">
        <w:tc>
          <w:tcPr>
            <w:tcW w:w="1384" w:type="dxa"/>
            <w:gridSpan w:val="2"/>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87" w:type="dxa"/>
            <w:gridSpan w:val="4"/>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Formarea continuă a cadrelor didactice în domeniul utilizării TIC</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Elevilor li se încredinţează posibilitatea de a crea resurse video, audio cu ocazia diferitelor evenimente sportive din viaţa şcolii</w:t>
            </w:r>
          </w:p>
        </w:tc>
      </w:tr>
      <w:tr w:rsidR="00243430" w:rsidTr="00243430">
        <w:tc>
          <w:tcPr>
            <w:tcW w:w="1384" w:type="dxa"/>
            <w:gridSpan w:val="2"/>
            <w:tcBorders>
              <w:top w:val="single" w:sz="4" w:space="0" w:color="000000"/>
              <w:left w:val="single" w:sz="4" w:space="0" w:color="000000"/>
              <w:bottom w:val="single" w:sz="4" w:space="0" w:color="000000"/>
              <w:right w:val="single" w:sz="4" w:space="0" w:color="auto"/>
            </w:tcBorders>
            <w:hideMark/>
          </w:tcPr>
          <w:p w:rsidR="00243430" w:rsidRDefault="002434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187" w:type="dxa"/>
            <w:gridSpan w:val="4"/>
            <w:tcBorders>
              <w:top w:val="single" w:sz="4" w:space="0" w:color="auto"/>
              <w:left w:val="single" w:sz="4" w:space="0" w:color="auto"/>
              <w:bottom w:val="single" w:sz="4" w:space="0" w:color="auto"/>
              <w:right w:val="single" w:sz="4" w:space="0" w:color="auto"/>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încadrează sistematic elevii în învăţarea interactivă prin cooperare, în învăţarea individuală eficientă, cultivându-le permanent capacităţile de autodezvoltare.</w:t>
            </w:r>
          </w:p>
        </w:tc>
      </w:tr>
      <w:tr w:rsidR="00243430" w:rsidTr="00243430">
        <w:tc>
          <w:tcPr>
            <w:tcW w:w="1384" w:type="dxa"/>
            <w:gridSpan w:val="2"/>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şi pondere</w:t>
            </w:r>
          </w:p>
        </w:tc>
        <w:tc>
          <w:tcPr>
            <w:tcW w:w="2268" w:type="dxa"/>
            <w:tcBorders>
              <w:top w:val="single" w:sz="4" w:space="0" w:color="auto"/>
              <w:left w:val="single" w:sz="4" w:space="0" w:color="000000"/>
              <w:bottom w:val="single" w:sz="4" w:space="0" w:color="auto"/>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lastRenderedPageBreak/>
              <w:t>Pondere: 2</w:t>
            </w:r>
          </w:p>
        </w:tc>
        <w:tc>
          <w:tcPr>
            <w:tcW w:w="4053" w:type="dxa"/>
            <w:gridSpan w:val="2"/>
            <w:tcBorders>
              <w:top w:val="single" w:sz="4" w:space="0" w:color="auto"/>
              <w:left w:val="single" w:sz="4" w:space="0" w:color="000000"/>
              <w:bottom w:val="single" w:sz="4" w:space="0" w:color="auto"/>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866" w:type="dxa"/>
            <w:tcBorders>
              <w:top w:val="single" w:sz="4" w:space="0" w:color="auto"/>
              <w:left w:val="single" w:sz="4" w:space="0" w:color="000000"/>
              <w:bottom w:val="single" w:sz="4" w:space="0" w:color="auto"/>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2</w:t>
            </w:r>
          </w:p>
        </w:tc>
      </w:tr>
      <w:tr w:rsidR="00243430" w:rsidTr="00243430">
        <w:tc>
          <w:tcPr>
            <w:tcW w:w="9571" w:type="dxa"/>
            <w:gridSpan w:val="6"/>
            <w:tcBorders>
              <w:top w:val="single" w:sz="4" w:space="0" w:color="auto"/>
              <w:left w:val="nil"/>
              <w:bottom w:val="nil"/>
              <w:right w:val="nil"/>
            </w:tcBorders>
          </w:tcPr>
          <w:p w:rsidR="00243430" w:rsidRDefault="00243430">
            <w:pPr>
              <w:tabs>
                <w:tab w:val="left" w:pos="8079"/>
              </w:tabs>
              <w:spacing w:after="0" w:line="240" w:lineRule="auto"/>
              <w:jc w:val="center"/>
              <w:rPr>
                <w:rFonts w:ascii="Times New Roman" w:eastAsia="Times New Roman" w:hAnsi="Times New Roman" w:cs="Times New Roman"/>
                <w:b/>
                <w:sz w:val="28"/>
                <w:szCs w:val="28"/>
              </w:rPr>
            </w:pPr>
          </w:p>
        </w:tc>
      </w:tr>
      <w:tr w:rsidR="00243430" w:rsidTr="00243430">
        <w:tc>
          <w:tcPr>
            <w:tcW w:w="884" w:type="dxa"/>
            <w:vMerge w:val="restart"/>
            <w:tcBorders>
              <w:top w:val="single" w:sz="4" w:space="0" w:color="000000"/>
              <w:left w:val="single" w:sz="4" w:space="0" w:color="000000"/>
              <w:bottom w:val="single" w:sz="4" w:space="0" w:color="000000"/>
              <w:right w:val="single" w:sz="4" w:space="0" w:color="000000"/>
            </w:tcBorders>
            <w:textDirection w:val="btLr"/>
          </w:tcPr>
          <w:p w:rsidR="00243430" w:rsidRDefault="00243430">
            <w:pPr>
              <w:spacing w:after="0" w:line="240" w:lineRule="auto"/>
              <w:jc w:val="center"/>
              <w:rPr>
                <w:rFonts w:ascii="Times New Roman" w:eastAsia="Times New Roman" w:hAnsi="Times New Roman" w:cs="Times New Roman"/>
                <w:b/>
                <w:color w:val="FF0000"/>
                <w:sz w:val="28"/>
                <w:szCs w:val="28"/>
              </w:rPr>
            </w:pPr>
          </w:p>
          <w:p w:rsidR="00243430" w:rsidRDefault="002434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DIMENSIUNEA IV. EFICIENŢĂ EDUCAŢIONALĂ</w:t>
            </w:r>
          </w:p>
          <w:p w:rsidR="00243430" w:rsidRDefault="00243430">
            <w:pPr>
              <w:spacing w:after="0" w:line="240" w:lineRule="auto"/>
              <w:jc w:val="center"/>
              <w:rPr>
                <w:rFonts w:ascii="Times New Roman" w:eastAsia="Times New Roman" w:hAnsi="Times New Roman" w:cs="Times New Roman"/>
                <w:b/>
                <w:color w:val="FF0000"/>
                <w:sz w:val="28"/>
                <w:szCs w:val="28"/>
              </w:rPr>
            </w:pPr>
          </w:p>
        </w:tc>
        <w:tc>
          <w:tcPr>
            <w:tcW w:w="5012" w:type="dxa"/>
            <w:gridSpan w:val="3"/>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center"/>
              <w:rPr>
                <w:rFonts w:ascii="Times New Roman" w:eastAsia="Times New Roman" w:hAnsi="Times New Roman" w:cs="Times New Roman"/>
                <w:b/>
                <w:sz w:val="28"/>
                <w:szCs w:val="28"/>
              </w:rPr>
            </w:pPr>
          </w:p>
          <w:p w:rsidR="00243430" w:rsidRDefault="002434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PUNCTE TARI</w:t>
            </w:r>
          </w:p>
        </w:tc>
        <w:tc>
          <w:tcPr>
            <w:tcW w:w="3675" w:type="dxa"/>
            <w:gridSpan w:val="2"/>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center"/>
              <w:rPr>
                <w:rFonts w:ascii="Times New Roman" w:eastAsia="Times New Roman" w:hAnsi="Times New Roman" w:cs="Times New Roman"/>
                <w:b/>
                <w:sz w:val="28"/>
                <w:szCs w:val="28"/>
              </w:rPr>
            </w:pPr>
          </w:p>
          <w:p w:rsidR="00243430" w:rsidRDefault="002434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PUNCTE SLABE</w:t>
            </w:r>
          </w:p>
        </w:tc>
      </w:tr>
      <w:tr w:rsidR="00243430" w:rsidTr="0024343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b/>
                <w:color w:val="FF0000"/>
                <w:sz w:val="28"/>
                <w:szCs w:val="28"/>
              </w:rPr>
            </w:pPr>
          </w:p>
        </w:tc>
        <w:tc>
          <w:tcPr>
            <w:tcW w:w="5012"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Instituţia dispune de Plan strategic de dezvoltare şi Plan operaţional;</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Existenţa în instituţie a unui sistem de evaluare eficient ce permite monitorizarea evoluţiei şcolare ale elevilor şi trasarea de obiective de viitor;</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Statele de personal completate;  Majoritatea antrenorilor deţin grade didactice;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Reţea de Internet şi WI-FI în tot spaţiul instituţiei;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Dotarea instituţiei cu utilaje şi materiale didactice şi de sprijin;</w:t>
            </w:r>
          </w:p>
          <w:p w:rsidR="00243430" w:rsidRDefault="00243430">
            <w:pPr>
              <w:tabs>
                <w:tab w:val="left" w:pos="377"/>
                <w:tab w:val="left" w:pos="4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Instruirea şi formarea continuă a personalului angajat;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Activitatea cu elevii dotaţi şi promovarea imaginii instituţiei prin obţinerea de rezultate înalte în cadrul copetiţiilor sportive de diferit nivel; </w:t>
            </w:r>
          </w:p>
          <w:p w:rsidR="00243430" w:rsidRDefault="00243430">
            <w:pPr>
              <w:tabs>
                <w:tab w:val="left" w:pos="413"/>
              </w:tabs>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4"/>
                <w:szCs w:val="24"/>
              </w:rPr>
              <w:t>8. Reparaţia, renovarea şi amenajarea sălii de sport.</w:t>
            </w:r>
            <w:r>
              <w:rPr>
                <w:rFonts w:ascii="Times New Roman" w:eastAsia="Times New Roman" w:hAnsi="Times New Roman" w:cs="Times New Roman"/>
                <w:color w:val="FF0000"/>
                <w:sz w:val="28"/>
                <w:szCs w:val="28"/>
              </w:rPr>
              <w:t xml:space="preserve"> </w:t>
            </w:r>
          </w:p>
        </w:tc>
        <w:tc>
          <w:tcPr>
            <w:tcW w:w="3675" w:type="dxa"/>
            <w:gridSpan w:val="2"/>
            <w:tcBorders>
              <w:top w:val="single" w:sz="4" w:space="0" w:color="000000"/>
              <w:left w:val="single" w:sz="4" w:space="0" w:color="000000"/>
              <w:bottom w:val="single" w:sz="4" w:space="0" w:color="000000"/>
              <w:right w:val="single" w:sz="4" w:space="0" w:color="000000"/>
            </w:tcBorders>
          </w:tcPr>
          <w:p w:rsidR="00243430" w:rsidRDefault="00243430">
            <w:pPr>
              <w:tabs>
                <w:tab w:val="left" w:pos="2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Pandemia a afectat procesul de activitate a cadrelor didactice (din cauza îmbolnăvirii cadrelor didactice);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Scăderea interesului pentru continuarea frecventării procesului de antrenament a unor elevi;</w:t>
            </w:r>
          </w:p>
          <w:p w:rsidR="00243430" w:rsidRDefault="00243430">
            <w:pPr>
              <w:spacing w:after="0" w:line="240" w:lineRule="auto"/>
              <w:jc w:val="both"/>
              <w:rPr>
                <w:rFonts w:ascii="Times New Roman" w:eastAsia="Times New Roman" w:hAnsi="Times New Roman" w:cs="Times New Roman"/>
                <w:b/>
                <w:color w:val="FF0000"/>
                <w:sz w:val="28"/>
                <w:szCs w:val="28"/>
              </w:rPr>
            </w:pPr>
          </w:p>
        </w:tc>
      </w:tr>
    </w:tbl>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DIMENSIUNE V. EDUCAŢIE SENSIBILĂ LA GEN</w:t>
      </w:r>
    </w:p>
    <w:p w:rsidR="00243430" w:rsidRDefault="00243430" w:rsidP="00243430">
      <w:pPr>
        <w:spacing w:after="0" w:line="240" w:lineRule="auto"/>
        <w:jc w:val="both"/>
        <w:rPr>
          <w:rFonts w:ascii="Times New Roman" w:eastAsia="Times New Roman" w:hAnsi="Times New Roman" w:cs="Times New Roman"/>
          <w:b/>
          <w:i/>
          <w:sz w:val="16"/>
          <w:szCs w:val="16"/>
        </w:rPr>
      </w:pPr>
    </w:p>
    <w:p w:rsidR="00243430" w:rsidRDefault="00243430" w:rsidP="00243430">
      <w:pPr>
        <w:spacing w:after="0" w:line="240" w:lineRule="auto"/>
        <w:ind w:left="1560" w:hanging="15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5.1. Copiii sunt educaţi, comunică şi interacţionează în conformitate cu principiile echităţii de gen</w:t>
      </w:r>
    </w:p>
    <w:p w:rsidR="00243430" w:rsidRDefault="00243430" w:rsidP="00243430">
      <w:pPr>
        <w:spacing w:after="0" w:line="240" w:lineRule="auto"/>
        <w:jc w:val="right"/>
        <w:rPr>
          <w:rFonts w:ascii="Times New Roman" w:eastAsia="Times New Roman" w:hAnsi="Times New Roman" w:cs="Times New Roman"/>
          <w:b/>
          <w:sz w:val="24"/>
          <w:szCs w:val="24"/>
        </w:rPr>
      </w:pPr>
      <w:bookmarkStart w:id="4" w:name="page38"/>
      <w:bookmarkEnd w:id="4"/>
      <w:r>
        <w:rPr>
          <w:rFonts w:ascii="Times New Roman" w:eastAsia="Times New Roman" w:hAnsi="Times New Roman" w:cs="Times New Roman"/>
          <w:b/>
          <w:sz w:val="24"/>
          <w:szCs w:val="24"/>
        </w:rPr>
        <w:t>(Punctaj maxim acordat – 6 puncte)</w:t>
      </w:r>
    </w:p>
    <w:p w:rsidR="00243430" w:rsidRDefault="00243430" w:rsidP="002434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5.1.1. </w:t>
      </w:r>
      <w:r>
        <w:rPr>
          <w:rFonts w:ascii="Times New Roman" w:eastAsia="Times New Roman" w:hAnsi="Times New Roman" w:cs="Times New Roman"/>
          <w:sz w:val="24"/>
          <w:szCs w:val="24"/>
        </w:rPr>
        <w:t>Asigurarea echităţii de gen prin politicile şi programele de promovare a echităţii de gen, prin informarea în timp util şi pe diverse căi a elevilor/ copiilor şi părinţilor în privinţa acestor politici şi programe, prin introducerea în planurile strategice şi operaţionale a activităţilor de prevenire a discriminării de gen, prin asigurarea serviciilor de consiliere şi orientare în domeniul interrelaţionării genurilor.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268"/>
        <w:gridCol w:w="4524"/>
        <w:gridCol w:w="1395"/>
      </w:tblGrid>
      <w:tr w:rsidR="00243430" w:rsidTr="00243430">
        <w:trPr>
          <w:trHeight w:val="174"/>
        </w:trPr>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hAnsi="Times New Roman" w:cs="Times New Roman"/>
                <w:sz w:val="24"/>
                <w:szCs w:val="24"/>
              </w:rPr>
            </w:pPr>
            <w:r w:rsidRPr="004567CC">
              <w:rPr>
                <w:rFonts w:ascii="Times New Roman" w:hAnsi="Times New Roman" w:cs="Times New Roman"/>
                <w:sz w:val="24"/>
                <w:szCs w:val="24"/>
              </w:rPr>
              <w:t>Program de dezvoltare</w:t>
            </w:r>
            <w:r>
              <w:rPr>
                <w:rFonts w:ascii="Times New Roman" w:hAnsi="Times New Roman" w:cs="Times New Roman"/>
                <w:sz w:val="24"/>
                <w:szCs w:val="24"/>
              </w:rPr>
              <w:t xml:space="preserve"> al al Şcolii sportive specializate de handbal nr. 2 în perioada aa. 2021-2024 aprobat la şedinţa Consiliului profesoral Proces verbal nr. 02 din 03.11.2020.</w:t>
            </w:r>
          </w:p>
          <w:p w:rsidR="00243430" w:rsidRDefault="00243430">
            <w:pPr>
              <w:tabs>
                <w:tab w:val="left" w:pos="807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Planul de activitate al Consiliului Profesoral;</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Regulamentul de organizare şi funcţionare al Şcolii sportive specializate de handbal nr. 2 aprobat la şedinţa Consiliului profesoral Proces verbal nr. 06 din 26.03.2019.</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Regulamentul intern al Şcolii sportive specializate de handbal nr. 2 aprobat la şedinţa Consiliului profesoral Proces verbal nr. 01 din 0</w:t>
            </w:r>
            <w:r w:rsidR="004567CC">
              <w:rPr>
                <w:rFonts w:ascii="Times New Roman" w:hAnsi="Times New Roman" w:cs="Times New Roman"/>
                <w:sz w:val="24"/>
                <w:szCs w:val="24"/>
              </w:rPr>
              <w:t>6</w:t>
            </w:r>
            <w:r>
              <w:rPr>
                <w:rFonts w:ascii="Times New Roman" w:hAnsi="Times New Roman" w:cs="Times New Roman"/>
                <w:sz w:val="24"/>
                <w:szCs w:val="24"/>
              </w:rPr>
              <w:t>.09.202</w:t>
            </w:r>
            <w:r w:rsidR="004567CC">
              <w:rPr>
                <w:rFonts w:ascii="Times New Roman" w:hAnsi="Times New Roman" w:cs="Times New Roman"/>
                <w:sz w:val="24"/>
                <w:szCs w:val="24"/>
              </w:rPr>
              <w:t>2</w:t>
            </w:r>
            <w:r>
              <w:rPr>
                <w:rFonts w:ascii="Times New Roman" w:hAnsi="Times New Roman" w:cs="Times New Roman"/>
                <w:sz w:val="24"/>
                <w:szCs w:val="24"/>
              </w:rPr>
              <w:t>.</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Cartea de ordine cu privire la activitatea de bază:</w:t>
            </w:r>
          </w:p>
          <w:p w:rsidR="00243430" w:rsidRDefault="00243430">
            <w:pPr>
              <w:numPr>
                <w:ilvl w:val="0"/>
                <w:numId w:val="16"/>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Telefonul de încredere</w:t>
            </w:r>
          </w:p>
          <w:p w:rsidR="00243430" w:rsidRDefault="00243430">
            <w:pPr>
              <w:numPr>
                <w:ilvl w:val="0"/>
                <w:numId w:val="16"/>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Fişele de post ale angajaţilor;</w:t>
            </w:r>
          </w:p>
          <w:p w:rsidR="00243430" w:rsidRDefault="00243430">
            <w:pPr>
              <w:numPr>
                <w:ilvl w:val="0"/>
                <w:numId w:val="16"/>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 anual competiţional</w:t>
            </w:r>
          </w:p>
        </w:tc>
      </w:tr>
      <w:tr w:rsidR="00243430" w:rsidTr="00243430">
        <w:trPr>
          <w:trHeight w:val="214"/>
        </w:trPr>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187"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promovează politici naţionale şi programe de promovare a echităţii de gen, dezaprobă vehement orice formă de abuz. În instituţie sunt grupe şi se ocupă atât băieţi cât şi fete.</w:t>
            </w:r>
            <w:r>
              <w:rPr>
                <w:rFonts w:ascii="Times New Roman" w:eastAsia="Times New Roman" w:hAnsi="Times New Roman" w:cs="Times New Roman"/>
                <w:w w:val="91"/>
                <w:sz w:val="24"/>
                <w:szCs w:val="24"/>
              </w:rPr>
              <w:t xml:space="preserve"> </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şi pondere</w:t>
            </w:r>
          </w:p>
        </w:tc>
        <w:tc>
          <w:tcPr>
            <w:tcW w:w="2268"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lastRenderedPageBreak/>
              <w:t>Pondere: 2</w:t>
            </w:r>
          </w:p>
        </w:tc>
        <w:tc>
          <w:tcPr>
            <w:tcW w:w="4524"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2</w:t>
            </w:r>
          </w:p>
        </w:tc>
      </w:tr>
    </w:tbl>
    <w:p w:rsidR="00243430" w:rsidRDefault="00243430" w:rsidP="00243430">
      <w:pPr>
        <w:spacing w:after="0" w:line="240" w:lineRule="auto"/>
        <w:rPr>
          <w:rFonts w:ascii="Times New Roman" w:eastAsia="Times New Roman" w:hAnsi="Times New Roman" w:cs="Times New Roman"/>
          <w:b/>
          <w:color w:val="FF0000"/>
          <w:sz w:val="16"/>
          <w:szCs w:val="16"/>
        </w:rPr>
      </w:pPr>
    </w:p>
    <w:p w:rsidR="00243430" w:rsidRDefault="00243430" w:rsidP="002434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 instituţională</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5.1.2. </w:t>
      </w:r>
      <w:r>
        <w:rPr>
          <w:rFonts w:ascii="Times New Roman" w:eastAsia="Times New Roman" w:hAnsi="Times New Roman" w:cs="Times New Roman"/>
          <w:sz w:val="24"/>
          <w:szCs w:val="24"/>
        </w:rPr>
        <w:t>Asigurarea planificării resurselor pentru organizarea activităţilor şi a formării cadrelor didactice în privinţa echităţii de 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2126"/>
        <w:gridCol w:w="4666"/>
        <w:gridCol w:w="1395"/>
      </w:tblGrid>
      <w:tr w:rsidR="00243430" w:rsidTr="00243430">
        <w:trPr>
          <w:trHeight w:val="174"/>
        </w:trPr>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87"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Cercetare statistică anuală 5 ups şi 1-cf cu privire la raportul dintre băieţi şi fete;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Materiale de informare şi didactice care promovează educaţia de gen;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Implicarea cadrelor didactice în proiecte, programe de promovare a educaţiei de gen;</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Telefonul de încredere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Adrese de email pentru raportarea cazurilor</w:t>
            </w:r>
          </w:p>
        </w:tc>
      </w:tr>
      <w:tr w:rsidR="00243430" w:rsidTr="00243430">
        <w:trPr>
          <w:trHeight w:val="214"/>
        </w:trPr>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187" w:type="dxa"/>
            <w:gridSpan w:val="3"/>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Instituţia planifică eficient şi utilizează sistematic resurse pentru organizarea activităţilor şi a formării antrenorilor în privinţa echităţii de gen. </w:t>
            </w:r>
          </w:p>
        </w:tc>
      </w:tr>
      <w:tr w:rsidR="00243430" w:rsidTr="00243430">
        <w:tc>
          <w:tcPr>
            <w:tcW w:w="138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126"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2</w:t>
            </w:r>
          </w:p>
        </w:tc>
        <w:tc>
          <w:tcPr>
            <w:tcW w:w="4666"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395" w:type="dxa"/>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2</w:t>
            </w:r>
          </w:p>
        </w:tc>
      </w:tr>
    </w:tbl>
    <w:p w:rsidR="00243430" w:rsidRDefault="00243430" w:rsidP="00243430">
      <w:pPr>
        <w:spacing w:after="0" w:line="240" w:lineRule="auto"/>
        <w:rPr>
          <w:rFonts w:ascii="Times New Roman" w:eastAsia="Times New Roman" w:hAnsi="Times New Roman" w:cs="Times New Roman"/>
          <w:b/>
          <w:color w:val="FF0000"/>
          <w:sz w:val="16"/>
          <w:szCs w:val="16"/>
        </w:rPr>
      </w:pPr>
    </w:p>
    <w:p w:rsidR="00243430" w:rsidRDefault="00243430" w:rsidP="002434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 / proces educaţional</w:t>
      </w:r>
    </w:p>
    <w:p w:rsidR="00243430" w:rsidRDefault="00243430" w:rsidP="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5.1.3.</w:t>
      </w:r>
      <w:r>
        <w:rPr>
          <w:rFonts w:ascii="Times New Roman" w:eastAsia="Times New Roman" w:hAnsi="Times New Roman" w:cs="Times New Roman"/>
          <w:sz w:val="24"/>
          <w:szCs w:val="24"/>
        </w:rPr>
        <w:t xml:space="preserve"> Realizarea procesului educaţional – activităţi curriculare şi extracurriculare – în vederea formării comportamentului nediscriminatoriu în raport cu genul, cu învăţarea conceptelor-cheie ale educaţiei de gen, cu eliminarea stereotipurilor şi prejudecăţilor legate de 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25"/>
        <w:gridCol w:w="2268"/>
        <w:gridCol w:w="2251"/>
        <w:gridCol w:w="2269"/>
        <w:gridCol w:w="1399"/>
      </w:tblGrid>
      <w:tr w:rsidR="00243430" w:rsidTr="00243430">
        <w:trPr>
          <w:trHeight w:val="174"/>
        </w:trPr>
        <w:tc>
          <w:tcPr>
            <w:tcW w:w="1384" w:type="dxa"/>
            <w:gridSpan w:val="2"/>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Dovezi </w:t>
            </w:r>
          </w:p>
        </w:tc>
        <w:tc>
          <w:tcPr>
            <w:tcW w:w="8187" w:type="dxa"/>
            <w:gridSpan w:val="4"/>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Proiectările didactice de lungă şi scurtă durată;</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informative referitor la activităţile desfăşurate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Panoul de anunţuri, buletine informative, broşuri;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Planul anual competiţional</w:t>
            </w:r>
          </w:p>
        </w:tc>
      </w:tr>
      <w:tr w:rsidR="00243430" w:rsidTr="00243430">
        <w:trPr>
          <w:trHeight w:val="214"/>
        </w:trPr>
        <w:tc>
          <w:tcPr>
            <w:tcW w:w="1384" w:type="dxa"/>
            <w:gridSpan w:val="2"/>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Constatări</w:t>
            </w:r>
          </w:p>
        </w:tc>
        <w:tc>
          <w:tcPr>
            <w:tcW w:w="8187" w:type="dxa"/>
            <w:gridSpan w:val="4"/>
            <w:tcBorders>
              <w:top w:val="single" w:sz="4" w:space="0" w:color="000000"/>
              <w:left w:val="single" w:sz="4" w:space="0" w:color="000000"/>
              <w:bottom w:val="single" w:sz="4" w:space="0" w:color="000000"/>
              <w:right w:val="single" w:sz="4" w:space="0" w:color="000000"/>
            </w:tcBorders>
            <w:vAlign w:val="bottom"/>
            <w:hideMark/>
          </w:tcPr>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Instituţia desfăşoară sistematic activităţi şi diseminează bune practici în vederea formării comportamentului nediscriminatoriu în raport cu genul, iar cadrele didactice promovează în activitatea educaţională acest comportament. </w:t>
            </w:r>
          </w:p>
        </w:tc>
      </w:tr>
      <w:tr w:rsidR="00243430" w:rsidTr="00243430">
        <w:tc>
          <w:tcPr>
            <w:tcW w:w="1384" w:type="dxa"/>
            <w:gridSpan w:val="2"/>
            <w:tcBorders>
              <w:top w:val="single" w:sz="4" w:space="0" w:color="000000"/>
              <w:left w:val="single" w:sz="4" w:space="0" w:color="000000"/>
              <w:bottom w:val="single" w:sz="4" w:space="0" w:color="auto"/>
              <w:right w:val="single" w:sz="4" w:space="0" w:color="000000"/>
            </w:tcBorders>
            <w:hideMark/>
          </w:tcPr>
          <w:p w:rsidR="00243430" w:rsidRDefault="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Punctaj </w:t>
            </w:r>
          </w:p>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 pondere</w:t>
            </w:r>
          </w:p>
        </w:tc>
        <w:tc>
          <w:tcPr>
            <w:tcW w:w="2268" w:type="dxa"/>
            <w:tcBorders>
              <w:top w:val="single" w:sz="4" w:space="0" w:color="000000"/>
              <w:left w:val="single" w:sz="4" w:space="0" w:color="000000"/>
              <w:bottom w:val="single" w:sz="4" w:space="0" w:color="auto"/>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Pondere: 2</w:t>
            </w:r>
          </w:p>
        </w:tc>
        <w:tc>
          <w:tcPr>
            <w:tcW w:w="4520" w:type="dxa"/>
            <w:gridSpan w:val="2"/>
            <w:tcBorders>
              <w:top w:val="single" w:sz="4" w:space="0" w:color="000000"/>
              <w:left w:val="single" w:sz="4" w:space="0" w:color="000000"/>
              <w:bottom w:val="single" w:sz="4" w:space="0" w:color="auto"/>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Autoevaluarea conform criteriilor: 1</w:t>
            </w:r>
          </w:p>
        </w:tc>
        <w:tc>
          <w:tcPr>
            <w:tcW w:w="1399" w:type="dxa"/>
            <w:tcBorders>
              <w:top w:val="single" w:sz="4" w:space="0" w:color="000000"/>
              <w:left w:val="single" w:sz="4" w:space="0" w:color="000000"/>
              <w:bottom w:val="single" w:sz="4" w:space="0" w:color="auto"/>
              <w:right w:val="single" w:sz="4" w:space="0" w:color="000000"/>
            </w:tcBorders>
            <w:hideMark/>
          </w:tcPr>
          <w:p w:rsidR="00243430" w:rsidRDefault="00243430">
            <w:pPr>
              <w:tabs>
                <w:tab w:val="left" w:pos="807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Punctaj: 2</w:t>
            </w:r>
          </w:p>
        </w:tc>
      </w:tr>
      <w:tr w:rsidR="00243430" w:rsidTr="00243430">
        <w:trPr>
          <w:cantSplit/>
          <w:trHeight w:val="272"/>
        </w:trPr>
        <w:tc>
          <w:tcPr>
            <w:tcW w:w="959" w:type="dxa"/>
            <w:vMerge w:val="restart"/>
            <w:tcBorders>
              <w:top w:val="single" w:sz="4" w:space="0" w:color="000000"/>
              <w:left w:val="single" w:sz="4" w:space="0" w:color="000000"/>
              <w:bottom w:val="single" w:sz="4" w:space="0" w:color="000000"/>
              <w:right w:val="single" w:sz="4" w:space="0" w:color="000000"/>
            </w:tcBorders>
            <w:textDirection w:val="btLr"/>
            <w:hideMark/>
          </w:tcPr>
          <w:p w:rsidR="00243430" w:rsidRDefault="002434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DIMENSIUNE V. EDUCAŢIE SENSIBILĂ LA GEN</w:t>
            </w:r>
          </w:p>
        </w:tc>
        <w:tc>
          <w:tcPr>
            <w:tcW w:w="4944" w:type="dxa"/>
            <w:gridSpan w:val="3"/>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center"/>
              <w:rPr>
                <w:rFonts w:ascii="Times New Roman" w:eastAsia="Times New Roman" w:hAnsi="Times New Roman" w:cs="Times New Roman"/>
                <w:b/>
                <w:sz w:val="28"/>
                <w:szCs w:val="28"/>
              </w:rPr>
            </w:pPr>
          </w:p>
          <w:p w:rsidR="00243430" w:rsidRDefault="002434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PUNCTE FORTE</w:t>
            </w:r>
          </w:p>
          <w:p w:rsidR="00243430" w:rsidRDefault="00243430">
            <w:pPr>
              <w:spacing w:after="0" w:line="240" w:lineRule="auto"/>
              <w:jc w:val="center"/>
              <w:rPr>
                <w:rFonts w:ascii="Times New Roman" w:eastAsia="Times New Roman" w:hAnsi="Times New Roman" w:cs="Times New Roman"/>
                <w:b/>
                <w:sz w:val="28"/>
                <w:szCs w:val="28"/>
              </w:rPr>
            </w:pPr>
          </w:p>
        </w:tc>
        <w:tc>
          <w:tcPr>
            <w:tcW w:w="3668" w:type="dxa"/>
            <w:gridSpan w:val="2"/>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center"/>
              <w:rPr>
                <w:rFonts w:ascii="Times New Roman" w:eastAsia="Times New Roman" w:hAnsi="Times New Roman" w:cs="Times New Roman"/>
                <w:b/>
                <w:sz w:val="28"/>
                <w:szCs w:val="28"/>
              </w:rPr>
            </w:pPr>
          </w:p>
          <w:p w:rsidR="00243430" w:rsidRDefault="002434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PUNCTE SLABE</w:t>
            </w:r>
          </w:p>
        </w:tc>
      </w:tr>
      <w:tr w:rsidR="00243430" w:rsidTr="00243430">
        <w:trPr>
          <w:cantSplit/>
          <w:trHeight w:val="25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b/>
                <w:sz w:val="28"/>
                <w:szCs w:val="28"/>
              </w:rPr>
            </w:pPr>
          </w:p>
        </w:tc>
        <w:tc>
          <w:tcPr>
            <w:tcW w:w="4944" w:type="dxa"/>
            <w:gridSpan w:val="3"/>
            <w:tcBorders>
              <w:top w:val="single" w:sz="4" w:space="0" w:color="000000"/>
              <w:left w:val="single" w:sz="4" w:space="0" w:color="000000"/>
              <w:bottom w:val="single" w:sz="4" w:space="0" w:color="000000"/>
              <w:right w:val="single" w:sz="4" w:space="0" w:color="000000"/>
            </w:tcBorders>
            <w:hideMark/>
          </w:tcPr>
          <w:p w:rsidR="00243430" w:rsidRDefault="00243430">
            <w:pPr>
              <w:tabs>
                <w:tab w:val="left" w:pos="4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În documentele de bază de funcţionare ale instituţiei, Planul strategic de dezvoltare, Regulamentul de organizare şi funcţionare al Şcolii sportive specializate de handbal nr. 2, Politica de protecţie a copilului, sunt prevăzute obiective şi direcţii de promovare a echităţii de gen.</w:t>
            </w:r>
          </w:p>
          <w:p w:rsidR="00243430" w:rsidRDefault="00243430">
            <w:pPr>
              <w:tabs>
                <w:tab w:val="left" w:pos="4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Existenţa unor baze de date, actualizate anual. </w:t>
            </w:r>
          </w:p>
          <w:p w:rsidR="00243430" w:rsidRDefault="00243430">
            <w:pPr>
              <w:tabs>
                <w:tab w:val="left" w:pos="4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3.Formarea  cadrelor didactice în domeniul educaţiei de gen. </w:t>
            </w:r>
          </w:p>
          <w:p w:rsidR="00243430" w:rsidRDefault="00243430">
            <w:pPr>
              <w:tabs>
                <w:tab w:val="left" w:pos="4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Elevii sunt implicaţi sistematic în activităţile educaţionale de promovare a educaţiei de gen.</w:t>
            </w:r>
          </w:p>
        </w:tc>
        <w:tc>
          <w:tcPr>
            <w:tcW w:w="3668" w:type="dxa"/>
            <w:gridSpan w:val="2"/>
            <w:tcBorders>
              <w:top w:val="single" w:sz="4" w:space="0" w:color="000000"/>
              <w:left w:val="single" w:sz="4" w:space="0" w:color="000000"/>
              <w:bottom w:val="single" w:sz="4" w:space="0" w:color="000000"/>
              <w:right w:val="single" w:sz="4" w:space="0" w:color="000000"/>
            </w:tcBorders>
          </w:tcPr>
          <w:p w:rsidR="00243430" w:rsidRDefault="00243430">
            <w:pPr>
              <w:tabs>
                <w:tab w:val="left" w:pos="425"/>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Situaţia pandemică şi a refugiaţilor a creat impedimente de comunicare directă cu părinţii şi comunitatea</w:t>
            </w:r>
          </w:p>
          <w:p w:rsidR="00243430" w:rsidRDefault="00243430">
            <w:pPr>
              <w:spacing w:after="0" w:line="240" w:lineRule="auto"/>
              <w:jc w:val="both"/>
              <w:rPr>
                <w:rFonts w:ascii="Times New Roman" w:eastAsia="Times New Roman" w:hAnsi="Times New Roman" w:cs="Times New Roman"/>
                <w:sz w:val="24"/>
                <w:szCs w:val="24"/>
              </w:rPr>
            </w:pPr>
          </w:p>
        </w:tc>
      </w:tr>
    </w:tbl>
    <w:p w:rsidR="00243430" w:rsidRDefault="00243430" w:rsidP="00243430">
      <w:pPr>
        <w:spacing w:after="0" w:line="240" w:lineRule="auto"/>
        <w:jc w:val="center"/>
        <w:rPr>
          <w:rFonts w:ascii="Times New Roman" w:eastAsia="Times New Roman" w:hAnsi="Times New Roman" w:cs="Times New Roman"/>
          <w:b/>
          <w:color w:val="FF0000"/>
          <w:sz w:val="28"/>
          <w:szCs w:val="28"/>
        </w:rPr>
      </w:pPr>
    </w:p>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ANALIZA SWOT</w:t>
      </w:r>
    </w:p>
    <w:p w:rsidR="00243430" w:rsidRDefault="00243430" w:rsidP="002434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activităţii Şcolii sportive specializate de handbal nr.2</w:t>
      </w:r>
    </w:p>
    <w:p w:rsidR="00243430" w:rsidRDefault="00243430" w:rsidP="002434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în perioada evaluată 2021-2022</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7"/>
        <w:gridCol w:w="4099"/>
      </w:tblGrid>
      <w:tr w:rsidR="00243430" w:rsidTr="00243430">
        <w:tc>
          <w:tcPr>
            <w:tcW w:w="567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43430" w:rsidRDefault="00243430">
            <w:pPr>
              <w:spacing w:after="0" w:line="240" w:lineRule="auto"/>
              <w:jc w:val="center"/>
              <w:rPr>
                <w:rFonts w:ascii="Times New Roman" w:eastAsia="Times New Roman" w:hAnsi="Times New Roman" w:cs="Times New Roman"/>
                <w:b/>
                <w:sz w:val="28"/>
                <w:szCs w:val="28"/>
              </w:rPr>
            </w:pPr>
          </w:p>
          <w:p w:rsidR="00243430" w:rsidRDefault="002434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PUNCTE FORTE</w:t>
            </w:r>
          </w:p>
        </w:tc>
        <w:tc>
          <w:tcPr>
            <w:tcW w:w="425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43430" w:rsidRDefault="00243430">
            <w:pPr>
              <w:spacing w:after="0" w:line="240" w:lineRule="auto"/>
              <w:jc w:val="center"/>
              <w:rPr>
                <w:rFonts w:ascii="Times New Roman" w:eastAsia="Times New Roman" w:hAnsi="Times New Roman" w:cs="Times New Roman"/>
                <w:b/>
                <w:sz w:val="28"/>
                <w:szCs w:val="28"/>
              </w:rPr>
            </w:pPr>
          </w:p>
          <w:p w:rsidR="00243430" w:rsidRDefault="002434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PUNCTE SLABE</w:t>
            </w:r>
          </w:p>
        </w:tc>
      </w:tr>
      <w:tr w:rsidR="00243430" w:rsidTr="00243430">
        <w:tc>
          <w:tcPr>
            <w:tcW w:w="5670" w:type="dxa"/>
            <w:tcBorders>
              <w:top w:val="single" w:sz="4" w:space="0" w:color="000000"/>
              <w:left w:val="single" w:sz="4" w:space="0" w:color="000000"/>
              <w:bottom w:val="single" w:sz="4" w:space="0" w:color="000000"/>
              <w:right w:val="single" w:sz="4" w:space="0" w:color="000000"/>
            </w:tcBorders>
            <w:hideMark/>
          </w:tcPr>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1. </w:t>
            </w:r>
            <w:r>
              <w:rPr>
                <w:rFonts w:ascii="Times New Roman" w:hAnsi="Times New Roman" w:cs="Times New Roman"/>
                <w:sz w:val="24"/>
                <w:szCs w:val="24"/>
              </w:rPr>
              <w:t xml:space="preserve">Echipa managerială este dinamică şi receptivă la tot ce este nou, îndrumând cu multă competenţă colectivul de cadre didactice.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Instituţia a fost dotată cu toate cele necesare pentru desfăşurarea unui proces-educaţional, în condiţii de siguranţă, respectând normele sanitaro-igienice.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Crearea condiţiilor necesare pentru realizarea eficientă a procesului educaţional: sala de sport bine dotată cu inventarul necesar, ce dispune de vestiare separate pentru fete şi băieţi.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Funcţionarea unui cabinet medical dotat cu mobilier, inventar necesar şi medicamente.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Existenţa sistemului antiincendiar în toată instituţia.</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6.Funcţionarea unui sistem video de monitorizare pe </w:t>
            </w:r>
            <w:r w:rsidR="00BD1959">
              <w:rPr>
                <w:rFonts w:ascii="Times New Roman" w:eastAsia="Times New Roman" w:hAnsi="Times New Roman" w:cs="Times New Roman"/>
                <w:sz w:val="24"/>
                <w:szCs w:val="24"/>
              </w:rPr>
              <w:t>suprafata salii</w:t>
            </w:r>
            <w:r>
              <w:rPr>
                <w:rFonts w:ascii="Times New Roman" w:eastAsia="Times New Roman" w:hAnsi="Times New Roman" w:cs="Times New Roman"/>
                <w:sz w:val="24"/>
                <w:szCs w:val="24"/>
              </w:rPr>
              <w:t xml:space="preserve"> (6 camere video). Administraţia instituţiei de învăţământ asigură paza şi securitatea şcolii şi a teritoriului adiacent acesteia: serviciul zilnic realizat de cătreuşier şi paznici;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Funcţionarea a 3 grupuri sanitare (WC);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Administraţia şcolii sportive deţine întregul pachet de documentaţie tehnică,  sanitaro-igienică şi medicală, prin care se atestă pregătirea şcolii pentru desfăşurarea procesului de antrenament.                                                                                                                                                                                                                       </w:t>
            </w:r>
          </w:p>
          <w:p w:rsidR="00243430" w:rsidRDefault="00243430">
            <w:pPr>
              <w:spacing w:after="0" w:line="240" w:lineRule="auto"/>
              <w:ind w:hanging="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Administraţia instituţiei elaborează un orar echilibrat.</w:t>
            </w:r>
          </w:p>
          <w:p w:rsidR="00243430" w:rsidRDefault="00243430">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4"/>
                <w:szCs w:val="24"/>
              </w:rPr>
              <w:t>10. Cadrele didactice realizează conţinuturile curriculare în baza planurilor de lungă durată, iar numărul de ore în corespundere cu Planul-cadru.</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Asigurarea cu 100% de necesar al cadrelor didactice. Sporirea procentului cadrelor didactice ce deţin grade.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Planurile de dezvoltare şi de activitate ale instituţiei de învăţământ (inclusiv ale structurilor asociative ale părinţilor şi elevilor) cuprind, după caz, programe, măsuri şi activităţi de prevenire a discriminării de gen.</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Folosirea eficientă şi transparentă în interesul liceului a surselor financiare bugetare şi extrabugetare (sursele financiare folosite sunt afişate public la avizierul din holul liceului).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Şcoala  colaborează cu autoritatea publică locală, inspectoratul de poliţie, inspectoratul general de carabineri, direcţia situaţii excepţionale, centrul de sănătate, respectând atribuţiile stabilite de lege pentru fiecare parte, pentru asigurarea securităţii şi siguranţei elevilor.</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Administraţia şcolii colaborează cu părinţii elevilor, sau, după caz, cu tutorii/reprezentanţii lor legali, cu autoritatea publică locală şi cu celelalte instituţii cu atribuţii legale în acest sens, în aplicarea procedurii legale de organizare instituţională şi de intervenţie a lucrătorilor instituţiei de învăţământ în </w:t>
            </w:r>
            <w:r>
              <w:rPr>
                <w:rFonts w:ascii="Times New Roman" w:eastAsia="Times New Roman" w:hAnsi="Times New Roman" w:cs="Times New Roman"/>
                <w:sz w:val="24"/>
                <w:szCs w:val="24"/>
              </w:rPr>
              <w:lastRenderedPageBreak/>
              <w:t>cazurile de abuz, neglijare, exploatare, trafic al copilului.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Planurile de dezvoltare şi de activitate ale instituţiei cuprind programe şi activităţi de recrutare şi de formare continuă a cadrelor didactice şi auxiliare din perspectiva nevoilor individuale, instituţionale şi naţionale.</w:t>
            </w:r>
          </w:p>
          <w:p w:rsidR="00243430" w:rsidRDefault="0024343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17. Planurile de dezvoltare şi de activitate ale instituţiei de învăţământ (inclusiv ale structurilor asociative ale părinţilor şi elevilor) sunt explicit orientate spre asigurarea calităţii educaţiei, activităţile planificate fiind realizate efectiv.</w:t>
            </w:r>
            <w:r>
              <w:rPr>
                <w:rFonts w:ascii="Times New Roman" w:eastAsia="Times New Roman" w:hAnsi="Times New Roman" w:cs="Times New Roman"/>
                <w:color w:val="FF0000"/>
                <w:sz w:val="24"/>
                <w:szCs w:val="24"/>
              </w:rPr>
              <w:t xml:space="preserve"> </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18.Profesorii şi antrenorii au aptitudini deosebite profesionale şi pedagogice, care sunt legate afectiv Şcolii sportive specializate de handbal nr. 2 şi au interes crescut pentru propia dezvoltare profesionala; </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19. Perfectionarea majoritatii cadrelor didactice prin stagii de formare in problematica reformei, in specialitate, management scolar, activitate de mentorat, initiere in utilizarea calculatorului; </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20.Personal calificat corespunzător; </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21.Majoritatea </w:t>
            </w:r>
            <w:r w:rsidR="00BD1959">
              <w:rPr>
                <w:rFonts w:ascii="Times New Roman" w:hAnsi="Times New Roman" w:cs="Times New Roman"/>
                <w:sz w:val="24"/>
                <w:szCs w:val="24"/>
              </w:rPr>
              <w:t>antrenorilor</w:t>
            </w:r>
            <w:r>
              <w:rPr>
                <w:rFonts w:ascii="Times New Roman" w:hAnsi="Times New Roman" w:cs="Times New Roman"/>
                <w:sz w:val="24"/>
                <w:szCs w:val="24"/>
              </w:rPr>
              <w:t xml:space="preserve"> au gradul superior, I, II şi sunt titulari. </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22. Rezultate bune şi foarte bune în sportul de performanţă; </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23.Grad inalt de adaptabilitate si flexibilitate a ofertei de formare; </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24.Elevi sportivi fără abateri disciplinare; </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25.Relaţii de parteneriat cu asociaţii sportive şi societăţi comerciale din municipiu şi ţară; </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26.Constituirea tuturor comisiilor pentru asigurarea calitatii intregii activitati din Şcoala sportivă specializată de handbal nr. 2;</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27.Circulatia buna a informatiei şi neexistenta blocajelor în comunicarea oficială; </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28.Autorităţile locale sunt aproape de acest fenomen. Implicarea comunităţii în acest fenomen (consiliu local) în sprijinirea activitatii; </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29.Existenţa autorizării sanitare a unitatii. </w:t>
            </w:r>
          </w:p>
        </w:tc>
        <w:tc>
          <w:tcPr>
            <w:tcW w:w="4253" w:type="dxa"/>
            <w:tcBorders>
              <w:top w:val="single" w:sz="4" w:space="0" w:color="000000"/>
              <w:left w:val="single" w:sz="4" w:space="0" w:color="000000"/>
              <w:bottom w:val="single" w:sz="4" w:space="0" w:color="000000"/>
              <w:right w:val="single" w:sz="4" w:space="0" w:color="000000"/>
            </w:tcBorders>
          </w:tcPr>
          <w:p w:rsidR="00243430" w:rsidRDefault="00243430">
            <w:pPr>
              <w:tabs>
                <w:tab w:val="left" w:pos="425"/>
                <w:tab w:val="left" w:pos="5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BD1959">
              <w:rPr>
                <w:rFonts w:ascii="Times New Roman" w:eastAsia="Times New Roman" w:hAnsi="Times New Roman" w:cs="Times New Roman"/>
                <w:sz w:val="24"/>
                <w:szCs w:val="24"/>
              </w:rPr>
              <w:t>Sistemul de iluminat din sală nu este corespunzător.</w:t>
            </w:r>
          </w:p>
          <w:p w:rsidR="00243430" w:rsidRDefault="00243430">
            <w:pPr>
              <w:tabs>
                <w:tab w:val="left" w:pos="425"/>
                <w:tab w:val="left" w:pos="5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D1959">
              <w:rPr>
                <w:rFonts w:ascii="Times New Roman" w:eastAsia="Times New Roman" w:hAnsi="Times New Roman" w:cs="Times New Roman"/>
                <w:sz w:val="24"/>
                <w:szCs w:val="24"/>
              </w:rPr>
              <w:t>Instituţia nu dispune de transport pentru deplasarea elevilor la competiţii</w:t>
            </w:r>
          </w:p>
          <w:p w:rsidR="00243430" w:rsidRDefault="00243430">
            <w:pPr>
              <w:tabs>
                <w:tab w:val="left" w:pos="425"/>
                <w:tab w:val="left" w:pos="5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D1959">
              <w:rPr>
                <w:rFonts w:ascii="Times New Roman" w:eastAsia="Times New Roman" w:hAnsi="Times New Roman" w:cs="Times New Roman"/>
                <w:sz w:val="24"/>
                <w:szCs w:val="24"/>
              </w:rPr>
              <w:t>Reţelele de apeduct-canalizare şi electrică învechite.</w:t>
            </w:r>
          </w:p>
          <w:p w:rsidR="00243430" w:rsidRDefault="00243430">
            <w:pPr>
              <w:tabs>
                <w:tab w:val="left" w:pos="425"/>
                <w:tab w:val="left" w:pos="5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D1959">
              <w:rPr>
                <w:rFonts w:ascii="Times New Roman" w:eastAsia="Times New Roman" w:hAnsi="Times New Roman" w:cs="Times New Roman"/>
                <w:sz w:val="24"/>
                <w:szCs w:val="24"/>
              </w:rPr>
              <w:t>Curtea şcolii şi terenul sporiv nu sunt îngrădite şi terenul sporiv parţial deteriorat.</w:t>
            </w:r>
          </w:p>
          <w:p w:rsidR="00243430" w:rsidRDefault="00243430">
            <w:pPr>
              <w:tabs>
                <w:tab w:val="left" w:pos="425"/>
                <w:tab w:val="left" w:pos="5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D1959">
              <w:rPr>
                <w:rFonts w:ascii="Times New Roman" w:hAnsi="Times New Roman" w:cs="Times New Roman"/>
                <w:sz w:val="24"/>
                <w:szCs w:val="24"/>
              </w:rPr>
              <w:t>Nivel scăzut de sponsorizare;</w:t>
            </w:r>
          </w:p>
          <w:p w:rsidR="00243430" w:rsidRDefault="00243430">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6.</w:t>
            </w:r>
            <w:r>
              <w:rPr>
                <w:rFonts w:ascii="Times New Roman" w:hAnsi="Times New Roman" w:cs="Times New Roman"/>
                <w:sz w:val="24"/>
                <w:szCs w:val="24"/>
              </w:rPr>
              <w:t xml:space="preserve"> </w:t>
            </w:r>
            <w:r w:rsidR="00BD1959">
              <w:rPr>
                <w:rFonts w:ascii="Times New Roman" w:hAnsi="Times New Roman" w:cs="Times New Roman"/>
                <w:sz w:val="24"/>
                <w:szCs w:val="24"/>
              </w:rPr>
              <w:t>Cadru restrans de resurse pentru motivarea cadrelor didactice;</w:t>
            </w:r>
          </w:p>
          <w:p w:rsidR="00243430" w:rsidRDefault="0024343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BD1959">
              <w:rPr>
                <w:rFonts w:ascii="Times New Roman" w:hAnsi="Times New Roman" w:cs="Times New Roman"/>
                <w:sz w:val="24"/>
                <w:szCs w:val="24"/>
              </w:rPr>
              <w:t>Persistenţa formalismului în formarea continua la nivelul comisiilor metodice;</w:t>
            </w:r>
          </w:p>
          <w:p w:rsidR="00243430" w:rsidRDefault="0024343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BD1959">
              <w:rPr>
                <w:rFonts w:ascii="Times New Roman" w:hAnsi="Times New Roman" w:cs="Times New Roman"/>
                <w:sz w:val="24"/>
                <w:szCs w:val="24"/>
              </w:rPr>
              <w:t>Rata ridicata a absenteismului şi a abandonului şcolar la nivelul grupelor de incepatori;</w:t>
            </w:r>
          </w:p>
          <w:p w:rsidR="00243430" w:rsidRDefault="0024343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BD1959">
              <w:rPr>
                <w:rFonts w:ascii="Times New Roman" w:hAnsi="Times New Roman" w:cs="Times New Roman"/>
                <w:sz w:val="24"/>
                <w:szCs w:val="24"/>
              </w:rPr>
              <w:t>Insuficienţa dotare a şcolii cu soft educational în specialitate;</w:t>
            </w:r>
          </w:p>
          <w:p w:rsidR="00243430" w:rsidRDefault="0024343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BD1959">
              <w:rPr>
                <w:rFonts w:ascii="Times New Roman" w:hAnsi="Times New Roman" w:cs="Times New Roman"/>
                <w:sz w:val="24"/>
                <w:szCs w:val="24"/>
              </w:rPr>
              <w:t>Insuficienţa colaborare a parinţilor cu şcoala;</w:t>
            </w:r>
          </w:p>
          <w:p w:rsidR="00243430" w:rsidRDefault="0024343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BD1959">
              <w:rPr>
                <w:rFonts w:ascii="Times New Roman" w:hAnsi="Times New Roman" w:cs="Times New Roman"/>
                <w:sz w:val="24"/>
                <w:szCs w:val="24"/>
              </w:rPr>
              <w:t>Insuficienţa popularizare a practicii pozitive prin schimburi de experienţă intre directori, cadre didactice, elevi/sportivi din alte localităţi şi ţări.</w:t>
            </w:r>
          </w:p>
          <w:p w:rsidR="00243430" w:rsidRDefault="00243430">
            <w:pPr>
              <w:shd w:val="clear" w:color="auto" w:fill="FFFFFF"/>
              <w:spacing w:after="0" w:line="240" w:lineRule="auto"/>
              <w:jc w:val="both"/>
              <w:rPr>
                <w:rFonts w:ascii="Times New Roman" w:hAnsi="Times New Roman" w:cs="Times New Roman"/>
                <w:sz w:val="24"/>
                <w:szCs w:val="24"/>
              </w:rPr>
            </w:pPr>
          </w:p>
          <w:p w:rsidR="00243430" w:rsidRDefault="00243430">
            <w:pPr>
              <w:tabs>
                <w:tab w:val="left" w:pos="425"/>
              </w:tabs>
              <w:spacing w:after="0" w:line="240" w:lineRule="auto"/>
              <w:jc w:val="both"/>
              <w:rPr>
                <w:rFonts w:ascii="Times New Roman" w:eastAsia="Times New Roman" w:hAnsi="Times New Roman" w:cs="Times New Roman"/>
                <w:color w:val="FF0000"/>
                <w:sz w:val="28"/>
                <w:szCs w:val="28"/>
              </w:rPr>
            </w:pPr>
          </w:p>
          <w:p w:rsidR="00243430" w:rsidRDefault="00243430">
            <w:pPr>
              <w:tabs>
                <w:tab w:val="left" w:pos="425"/>
              </w:tabs>
              <w:spacing w:after="0" w:line="240" w:lineRule="auto"/>
              <w:jc w:val="both"/>
              <w:rPr>
                <w:rFonts w:ascii="Times New Roman" w:eastAsia="Times New Roman" w:hAnsi="Times New Roman" w:cs="Times New Roman"/>
                <w:color w:val="FF0000"/>
                <w:sz w:val="28"/>
                <w:szCs w:val="28"/>
              </w:rPr>
            </w:pPr>
          </w:p>
          <w:p w:rsidR="00243430" w:rsidRDefault="00243430">
            <w:pPr>
              <w:tabs>
                <w:tab w:val="left" w:pos="425"/>
              </w:tabs>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tc>
      </w:tr>
      <w:tr w:rsidR="00243430" w:rsidTr="00243430">
        <w:tc>
          <w:tcPr>
            <w:tcW w:w="5670" w:type="dxa"/>
            <w:tcBorders>
              <w:top w:val="single" w:sz="4" w:space="0" w:color="000000"/>
              <w:left w:val="single" w:sz="4" w:space="0" w:color="000000"/>
              <w:bottom w:val="single" w:sz="4" w:space="0" w:color="000000"/>
              <w:right w:val="single" w:sz="4" w:space="0" w:color="000000"/>
            </w:tcBorders>
            <w:shd w:val="clear" w:color="auto" w:fill="FFFF00"/>
          </w:tcPr>
          <w:p w:rsidR="00243430" w:rsidRDefault="00243430">
            <w:pPr>
              <w:spacing w:after="0" w:line="240" w:lineRule="auto"/>
              <w:jc w:val="center"/>
              <w:rPr>
                <w:rFonts w:ascii="Times New Roman" w:eastAsia="Times New Roman" w:hAnsi="Times New Roman" w:cs="Times New Roman"/>
                <w:b/>
                <w:sz w:val="28"/>
                <w:szCs w:val="28"/>
              </w:rPr>
            </w:pPr>
          </w:p>
          <w:p w:rsidR="00243430" w:rsidRDefault="002434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OPORTUNITĂŢI</w:t>
            </w:r>
          </w:p>
        </w:tc>
        <w:tc>
          <w:tcPr>
            <w:tcW w:w="4253" w:type="dxa"/>
            <w:tcBorders>
              <w:top w:val="single" w:sz="4" w:space="0" w:color="000000"/>
              <w:left w:val="single" w:sz="4" w:space="0" w:color="000000"/>
              <w:bottom w:val="single" w:sz="4" w:space="0" w:color="000000"/>
              <w:right w:val="single" w:sz="4" w:space="0" w:color="000000"/>
            </w:tcBorders>
            <w:shd w:val="clear" w:color="auto" w:fill="FFFF00"/>
          </w:tcPr>
          <w:p w:rsidR="00243430" w:rsidRDefault="00243430">
            <w:pPr>
              <w:spacing w:after="0" w:line="240" w:lineRule="auto"/>
              <w:jc w:val="center"/>
              <w:rPr>
                <w:rFonts w:ascii="Times New Roman" w:eastAsia="Times New Roman" w:hAnsi="Times New Roman" w:cs="Times New Roman"/>
                <w:b/>
                <w:sz w:val="28"/>
                <w:szCs w:val="28"/>
              </w:rPr>
            </w:pPr>
          </w:p>
          <w:p w:rsidR="00243430" w:rsidRDefault="002434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RISCURI</w:t>
            </w:r>
          </w:p>
        </w:tc>
      </w:tr>
      <w:tr w:rsidR="00243430" w:rsidTr="00243430">
        <w:tc>
          <w:tcPr>
            <w:tcW w:w="567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Intensificarea activităţilor din cadrul parteneriatelor cu diverse instituţii din republică şi străinătate. Parteneriate cu  instituţiile de învăţământ profesional, tehnic şi superior în vederea orientării profesionale şi încadrarea absolvenţilor la studii;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Atragerea donatorilor/sponsorilor ce ar stimula dezvoltarea liceului;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Schimbarea reţelelor electrice, apeduct şi canalizare.</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Extinderea bazei sportive.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hAnsi="Times New Roman" w:cs="Times New Roman"/>
                <w:sz w:val="24"/>
                <w:szCs w:val="24"/>
              </w:rPr>
              <w:t xml:space="preserve">Realizarea unor protocoale, contracte cu cluburile </w:t>
            </w:r>
            <w:r>
              <w:rPr>
                <w:rFonts w:ascii="Times New Roman" w:hAnsi="Times New Roman" w:cs="Times New Roman"/>
                <w:sz w:val="24"/>
                <w:szCs w:val="24"/>
              </w:rPr>
              <w:lastRenderedPageBreak/>
              <w:t>sportive de seniori, care au echipe în diviziile superioare, de la care obţinem facilităţi;</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color w:val="FF0000"/>
                <w:sz w:val="24"/>
                <w:szCs w:val="24"/>
              </w:rPr>
              <w:t xml:space="preserve"> </w:t>
            </w:r>
            <w:r>
              <w:rPr>
                <w:rFonts w:ascii="Times New Roman" w:hAnsi="Times New Roman" w:cs="Times New Roman"/>
                <w:sz w:val="24"/>
                <w:szCs w:val="24"/>
              </w:rPr>
              <w:t>Schimburi cu echipe din străinătate pe bază de reciprocitate;</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7. Relaţii de colaborare cu persoane din sfera politicului, economicului şi socialului;</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8.Existenţa la nivelul Şcolii sportive specializate de handbal nr. 2 a unor programe de colaborare cu Primaria, Consiliul Municipal, DGETS, Cluburile de seniori; </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9.Cresterea calităţii parteneriatului social ,a iniţiativei private şi a sprijinului comunitar pentru dezvoltarea şi susţinerea actului educaţional; </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10.Organizarea ofertei curriculare în raport cu cerintele elevilor şi parintilor şi cluburilor locale de seniori. </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11.Desfăşurarea pregătirii în funcţie de particularităţile de vârstă şi nivelul de pregătire; </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12.Participarea la consfătuirile municipale şi nationale ale profesorilor- antrenori şi managerilor de club organizate de DGETS şi Federaţia de Specialitate; </w:t>
            </w:r>
          </w:p>
          <w:p w:rsidR="00243430" w:rsidRDefault="00243430">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13.Posibilitatea monitorizării folosirii programelor precum şi a rezultatelor elevilor/sportivi la probele şi normele de control periodice, la competitiile oficiale şi amicale cuprinse în calendarul Şcolii sportive specializate de handbal nr. 2, precum şi a testelor specifice în vederea stabilirii prognozei specifice.</w:t>
            </w:r>
          </w:p>
        </w:tc>
        <w:tc>
          <w:tcPr>
            <w:tcW w:w="4253" w:type="dxa"/>
            <w:tcBorders>
              <w:top w:val="single" w:sz="4" w:space="0" w:color="000000"/>
              <w:left w:val="single" w:sz="4" w:space="0" w:color="000000"/>
              <w:bottom w:val="single" w:sz="4" w:space="0" w:color="000000"/>
              <w:right w:val="single" w:sz="4" w:space="0" w:color="000000"/>
            </w:tcBorders>
          </w:tcPr>
          <w:p w:rsidR="00243430" w:rsidRDefault="00243430">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1. Lipsa Legii cu privire la sponsorizare din partea agenţilor economici; </w:t>
            </w:r>
            <w:r>
              <w:rPr>
                <w:rFonts w:ascii="Times New Roman" w:hAnsi="Times New Roman" w:cs="Times New Roman"/>
                <w:sz w:val="24"/>
                <w:szCs w:val="24"/>
              </w:rPr>
              <w:t xml:space="preserve">Tot mai puţini agenti economici sunt receptivi la sponsorizarea activităţii sportive;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Migraţia părinţilor în străinătate şi plasarea copiilor în grija persoanelor fără autoritate.   </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Marginalizarea imaginii cadrelor didactice de către părinţi.</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Plecarea din sistem a cadrelor didactice din diverse motive </w:t>
            </w:r>
            <w:r>
              <w:rPr>
                <w:rFonts w:ascii="Times New Roman" w:eastAsia="Times New Roman" w:hAnsi="Times New Roman" w:cs="Times New Roman"/>
                <w:sz w:val="24"/>
                <w:szCs w:val="24"/>
              </w:rPr>
              <w:lastRenderedPageBreak/>
              <w:t>(suprasolicitarea timpului pentru activitatea în afara orelor, salarii mici etc.)</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Lipsa unei unităţi de personal auxiliar care ar gestiona pagina Web.</w:t>
            </w:r>
          </w:p>
          <w:p w:rsidR="00243430" w:rsidRDefault="00243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hAnsi="Times New Roman" w:cs="Times New Roman"/>
                <w:sz w:val="24"/>
                <w:szCs w:val="24"/>
              </w:rPr>
              <w:t>Reducerea numărului de copii solicitat de noi prin proiectul planului de şcolarizare;</w:t>
            </w:r>
          </w:p>
          <w:p w:rsidR="00243430" w:rsidRDefault="00243430">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color w:val="FF0000"/>
                <w:sz w:val="24"/>
                <w:szCs w:val="24"/>
              </w:rPr>
              <w:t xml:space="preserve"> </w:t>
            </w:r>
            <w:r>
              <w:rPr>
                <w:rFonts w:ascii="Times New Roman" w:hAnsi="Times New Roman" w:cs="Times New Roman"/>
                <w:sz w:val="24"/>
                <w:szCs w:val="24"/>
              </w:rPr>
              <w:t xml:space="preserve">Pierderea increderii elevilor în posibilitatea afirmării lor prin performanţe sportive; </w:t>
            </w:r>
          </w:p>
          <w:p w:rsidR="00243430" w:rsidRDefault="0024343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color w:val="FF0000"/>
                <w:sz w:val="24"/>
                <w:szCs w:val="24"/>
              </w:rPr>
              <w:t xml:space="preserve"> </w:t>
            </w:r>
            <w:r>
              <w:rPr>
                <w:rFonts w:ascii="Times New Roman" w:hAnsi="Times New Roman" w:cs="Times New Roman"/>
                <w:sz w:val="24"/>
                <w:szCs w:val="24"/>
              </w:rPr>
              <w:t>Scăderea bazei de selecţie şi a interesului pentru sportul de performanta, populaţia şcolară este în continua scădere;</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Interes scăzut din partea unor organe cu funcţii de răspundere în acest domeniu, faţă de sportul de performanţă şi de binefacerile lui;</w:t>
            </w:r>
          </w:p>
          <w:p w:rsidR="00243430" w:rsidRDefault="0024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Ofertele salariale din alte domenii de activitate determina multe cadre didactice sa paraseasca institutia, sau să scadă motivaţia pentru activitatea profesională;</w:t>
            </w:r>
          </w:p>
          <w:p w:rsidR="00243430" w:rsidRDefault="00243430">
            <w:pPr>
              <w:spacing w:after="0" w:line="240" w:lineRule="auto"/>
              <w:jc w:val="both"/>
              <w:rPr>
                <w:rFonts w:ascii="Times New Roman" w:eastAsia="Times New Roman" w:hAnsi="Times New Roman" w:cs="Times New Roman"/>
                <w:color w:val="FF0000"/>
                <w:sz w:val="28"/>
                <w:szCs w:val="28"/>
              </w:rPr>
            </w:pPr>
          </w:p>
        </w:tc>
      </w:tr>
    </w:tbl>
    <w:p w:rsidR="00243430" w:rsidRDefault="00243430" w:rsidP="00243430">
      <w:pPr>
        <w:spacing w:after="0" w:line="240" w:lineRule="auto"/>
        <w:jc w:val="center"/>
        <w:rPr>
          <w:rFonts w:ascii="Times New Roman" w:eastAsia="Times New Roman" w:hAnsi="Times New Roman" w:cs="Times New Roman"/>
          <w:sz w:val="16"/>
          <w:szCs w:val="16"/>
        </w:rPr>
      </w:pPr>
    </w:p>
    <w:p w:rsidR="00243430" w:rsidRDefault="00243430" w:rsidP="00243430">
      <w:pPr>
        <w:spacing w:after="0" w:line="240" w:lineRule="auto"/>
        <w:jc w:val="center"/>
        <w:rPr>
          <w:rFonts w:ascii="Times New Roman" w:eastAsia="Times New Roman" w:hAnsi="Times New Roman" w:cs="Times New Roman"/>
          <w:sz w:val="28"/>
          <w:szCs w:val="28"/>
        </w:rPr>
      </w:pPr>
    </w:p>
    <w:p w:rsidR="00243430" w:rsidRDefault="00243430" w:rsidP="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TABEL PRIVIND NIVELUL DE REALIZARE A STANDARDELOR: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1"/>
        <w:gridCol w:w="1134"/>
        <w:gridCol w:w="3145"/>
        <w:gridCol w:w="3886"/>
      </w:tblGrid>
      <w:tr w:rsidR="00243430" w:rsidTr="00243430">
        <w:tc>
          <w:tcPr>
            <w:tcW w:w="1401" w:type="dxa"/>
            <w:vMerge w:val="restart"/>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Standard </w:t>
            </w:r>
          </w:p>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de calitate</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Punctaj maxim*</w:t>
            </w:r>
          </w:p>
        </w:tc>
        <w:tc>
          <w:tcPr>
            <w:tcW w:w="7031" w:type="dxa"/>
            <w:gridSpan w:val="2"/>
            <w:tcBorders>
              <w:top w:val="single" w:sz="4" w:space="0" w:color="000000"/>
              <w:left w:val="single" w:sz="4" w:space="0" w:color="000000"/>
              <w:bottom w:val="single" w:sz="4" w:space="0" w:color="000000"/>
              <w:right w:val="single" w:sz="4" w:space="0" w:color="000000"/>
            </w:tcBorders>
            <w:hideMark/>
          </w:tcPr>
          <w:p w:rsidR="00243430" w:rsidRDefault="00243430" w:rsidP="006744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Anul de studii 202</w:t>
            </w:r>
            <w:r w:rsidR="006744E7">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sidR="006744E7">
              <w:rPr>
                <w:rFonts w:ascii="Times New Roman" w:eastAsia="Times New Roman" w:hAnsi="Times New Roman" w:cs="Times New Roman"/>
                <w:sz w:val="28"/>
                <w:szCs w:val="28"/>
              </w:rPr>
              <w:t>3</w:t>
            </w:r>
          </w:p>
        </w:tc>
      </w:tr>
      <w:tr w:rsidR="00243430" w:rsidTr="0024343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sz w:val="28"/>
                <w:szCs w:val="28"/>
              </w:rPr>
            </w:pPr>
          </w:p>
        </w:tc>
        <w:tc>
          <w:tcPr>
            <w:tcW w:w="31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Autoevaluare, puncte</w:t>
            </w:r>
          </w:p>
        </w:tc>
        <w:tc>
          <w:tcPr>
            <w:tcW w:w="38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Nivel de realizare, %</w:t>
            </w:r>
          </w:p>
        </w:tc>
      </w:tr>
      <w:tr w:rsidR="00243430" w:rsidTr="00243430">
        <w:tc>
          <w:tcPr>
            <w:tcW w:w="14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13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1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8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r>
      <w:tr w:rsidR="00243430" w:rsidTr="00243430">
        <w:tc>
          <w:tcPr>
            <w:tcW w:w="14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1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8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243430" w:rsidTr="00243430">
        <w:tc>
          <w:tcPr>
            <w:tcW w:w="14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13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1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8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r>
      <w:tr w:rsidR="00243430" w:rsidTr="00243430">
        <w:tc>
          <w:tcPr>
            <w:tcW w:w="14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13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1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8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83,33%</w:t>
            </w:r>
          </w:p>
        </w:tc>
      </w:tr>
      <w:tr w:rsidR="00243430" w:rsidTr="00243430">
        <w:tc>
          <w:tcPr>
            <w:tcW w:w="14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113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1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8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66,66%</w:t>
            </w:r>
          </w:p>
        </w:tc>
      </w:tr>
      <w:tr w:rsidR="00243430" w:rsidTr="00243430">
        <w:tc>
          <w:tcPr>
            <w:tcW w:w="14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13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1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8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83,33%</w:t>
            </w:r>
          </w:p>
        </w:tc>
      </w:tr>
      <w:tr w:rsidR="00243430" w:rsidTr="00243430">
        <w:tc>
          <w:tcPr>
            <w:tcW w:w="14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113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1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8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243430" w:rsidTr="00243430">
        <w:tc>
          <w:tcPr>
            <w:tcW w:w="14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13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1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8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57,14%</w:t>
            </w:r>
          </w:p>
        </w:tc>
      </w:tr>
      <w:tr w:rsidR="00243430" w:rsidTr="00243430">
        <w:tc>
          <w:tcPr>
            <w:tcW w:w="14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113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1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8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85,71%</w:t>
            </w:r>
          </w:p>
        </w:tc>
      </w:tr>
      <w:tr w:rsidR="00243430" w:rsidTr="00243430">
        <w:tc>
          <w:tcPr>
            <w:tcW w:w="14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113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1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8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92,30%</w:t>
            </w:r>
          </w:p>
        </w:tc>
      </w:tr>
      <w:tr w:rsidR="00243430" w:rsidTr="00243430">
        <w:tc>
          <w:tcPr>
            <w:tcW w:w="14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113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31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8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92.85%</w:t>
            </w:r>
          </w:p>
        </w:tc>
      </w:tr>
      <w:tr w:rsidR="00243430" w:rsidTr="00243430">
        <w:tc>
          <w:tcPr>
            <w:tcW w:w="14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113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1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8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71,42%</w:t>
            </w:r>
          </w:p>
        </w:tc>
      </w:tr>
      <w:tr w:rsidR="00243430" w:rsidTr="00243430">
        <w:tc>
          <w:tcPr>
            <w:tcW w:w="14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113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1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8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243430" w:rsidTr="00243430">
        <w:tc>
          <w:tcPr>
            <w:tcW w:w="14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Total:</w:t>
            </w:r>
          </w:p>
        </w:tc>
        <w:tc>
          <w:tcPr>
            <w:tcW w:w="1134"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3145"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38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r>
    </w:tbl>
    <w:p w:rsidR="00243430" w:rsidRDefault="00243430" w:rsidP="00243430">
      <w:pPr>
        <w:spacing w:after="0" w:line="240" w:lineRule="auto"/>
        <w:rPr>
          <w:rFonts w:ascii="Times New Roman" w:hAnsi="Times New Roman" w:cs="Times New Roman"/>
          <w:sz w:val="28"/>
          <w:szCs w:val="28"/>
        </w:rPr>
      </w:pPr>
    </w:p>
    <w:p w:rsidR="003A42B4" w:rsidRDefault="003A42B4" w:rsidP="00243430">
      <w:pPr>
        <w:spacing w:after="0" w:line="240" w:lineRule="auto"/>
        <w:rPr>
          <w:rFonts w:ascii="Times New Roman" w:hAnsi="Times New Roman" w:cs="Times New Roman"/>
          <w:sz w:val="28"/>
          <w:szCs w:val="28"/>
        </w:rPr>
      </w:pPr>
    </w:p>
    <w:tbl>
      <w:tblPr>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3686"/>
      </w:tblGrid>
      <w:tr w:rsidR="00243430" w:rsidTr="00243430">
        <w:tc>
          <w:tcPr>
            <w:tcW w:w="5387" w:type="dxa"/>
            <w:gridSpan w:val="2"/>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ACORDAREA CALIFICATIVULUI</w:t>
            </w:r>
          </w:p>
        </w:tc>
      </w:tr>
      <w:tr w:rsidR="00243430" w:rsidTr="00243430">
        <w:tc>
          <w:tcPr>
            <w:tcW w:w="17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hAnsi="Times New Roman" w:cs="Times New Roman"/>
                <w:sz w:val="28"/>
                <w:szCs w:val="28"/>
              </w:rPr>
            </w:pPr>
            <w:r>
              <w:rPr>
                <w:rFonts w:ascii="Times New Roman" w:hAnsi="Times New Roman" w:cs="Times New Roman"/>
                <w:sz w:val="28"/>
                <w:szCs w:val="28"/>
              </w:rPr>
              <w:t>Foarte bine</w:t>
            </w:r>
          </w:p>
        </w:tc>
        <w:tc>
          <w:tcPr>
            <w:tcW w:w="36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243430" w:rsidTr="00243430">
        <w:tc>
          <w:tcPr>
            <w:tcW w:w="17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hAnsi="Times New Roman" w:cs="Times New Roman"/>
                <w:sz w:val="28"/>
                <w:szCs w:val="28"/>
              </w:rPr>
            </w:pPr>
            <w:r>
              <w:rPr>
                <w:rFonts w:ascii="Times New Roman" w:hAnsi="Times New Roman" w:cs="Times New Roman"/>
                <w:sz w:val="28"/>
                <w:szCs w:val="28"/>
              </w:rPr>
              <w:t>Bine</w:t>
            </w:r>
          </w:p>
        </w:tc>
        <w:tc>
          <w:tcPr>
            <w:tcW w:w="36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243430" w:rsidTr="00243430">
        <w:tc>
          <w:tcPr>
            <w:tcW w:w="17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hAnsi="Times New Roman" w:cs="Times New Roman"/>
                <w:sz w:val="28"/>
                <w:szCs w:val="28"/>
              </w:rPr>
            </w:pPr>
            <w:r>
              <w:rPr>
                <w:rFonts w:ascii="Times New Roman" w:hAnsi="Times New Roman" w:cs="Times New Roman"/>
                <w:sz w:val="28"/>
                <w:szCs w:val="28"/>
              </w:rPr>
              <w:t>Satisfăcător</w:t>
            </w:r>
          </w:p>
        </w:tc>
        <w:tc>
          <w:tcPr>
            <w:tcW w:w="36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243430" w:rsidTr="00243430">
        <w:tc>
          <w:tcPr>
            <w:tcW w:w="1701"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rPr>
                <w:rFonts w:ascii="Times New Roman" w:hAnsi="Times New Roman" w:cs="Times New Roman"/>
                <w:sz w:val="28"/>
                <w:szCs w:val="28"/>
              </w:rPr>
            </w:pPr>
            <w:r>
              <w:rPr>
                <w:rFonts w:ascii="Times New Roman" w:hAnsi="Times New Roman" w:cs="Times New Roman"/>
                <w:sz w:val="28"/>
                <w:szCs w:val="28"/>
              </w:rPr>
              <w:t>Nesatisfăcător</w:t>
            </w:r>
          </w:p>
        </w:tc>
        <w:tc>
          <w:tcPr>
            <w:tcW w:w="368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243430" w:rsidRDefault="00243430" w:rsidP="00243430">
      <w:pPr>
        <w:numPr>
          <w:ilvl w:val="0"/>
          <w:numId w:val="18"/>
        </w:numPr>
        <w:tabs>
          <w:tab w:val="left" w:pos="0"/>
          <w:tab w:val="left" w:pos="142"/>
          <w:tab w:val="left" w:pos="9781"/>
        </w:tabs>
        <w:spacing w:after="0" w:line="240" w:lineRule="auto"/>
        <w:ind w:firstLine="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În cazul în care un anumit standard sau anumiţi indicatori nu se aplică la evaluarea instituţiei date, la </w:t>
      </w:r>
      <w:r>
        <w:rPr>
          <w:rFonts w:ascii="Times New Roman" w:eastAsia="Times New Roman" w:hAnsi="Times New Roman" w:cs="Times New Roman"/>
          <w:i/>
          <w:sz w:val="28"/>
          <w:szCs w:val="28"/>
        </w:rPr>
        <w:t>Total</w:t>
      </w:r>
      <w:r>
        <w:rPr>
          <w:rFonts w:ascii="Times New Roman" w:eastAsia="Times New Roman" w:hAnsi="Times New Roman" w:cs="Times New Roman"/>
          <w:sz w:val="28"/>
          <w:szCs w:val="28"/>
        </w:rPr>
        <w:t xml:space="preserve"> se va înscrie suma punctelor acordate prin indicatorii evaluabili.</w:t>
      </w:r>
    </w:p>
    <w:p w:rsidR="00243430" w:rsidRDefault="00243430" w:rsidP="00243430">
      <w:pPr>
        <w:tabs>
          <w:tab w:val="left" w:pos="9781"/>
        </w:tabs>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În baza punctajului obţinut şi a procentului de realizare, instituţiei i se atribuie calificativul</w:t>
      </w:r>
    </w:p>
    <w:p w:rsidR="00243430" w:rsidRDefault="00243430" w:rsidP="00243430">
      <w:pPr>
        <w:spacing w:after="0" w:line="240" w:lineRule="auto"/>
        <w:jc w:val="center"/>
        <w:rPr>
          <w:rFonts w:ascii="Times New Roman" w:eastAsia="Times New Roman" w:hAnsi="Times New Roman" w:cs="Times New Roman"/>
          <w:i/>
          <w:sz w:val="28"/>
          <w:szCs w:val="28"/>
        </w:rPr>
      </w:pPr>
      <w:bookmarkStart w:id="5" w:name="page42"/>
      <w:bookmarkEnd w:id="5"/>
      <w:r>
        <w:rPr>
          <w:rFonts w:ascii="Times New Roman" w:eastAsia="Times New Roman" w:hAnsi="Times New Roman" w:cs="Times New Roman"/>
          <w:i/>
          <w:sz w:val="28"/>
          <w:szCs w:val="28"/>
        </w:rPr>
        <w:t>Rezultatele evaluării anuale a personalului didactic:</w:t>
      </w:r>
    </w:p>
    <w:p w:rsidR="00243430" w:rsidRDefault="00243430" w:rsidP="00243430">
      <w:pPr>
        <w:spacing w:after="0" w:line="240" w:lineRule="auto"/>
        <w:rPr>
          <w:rFonts w:ascii="Times New Roman" w:eastAsia="Times New Roman" w:hAnsi="Times New Roman" w:cs="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3"/>
        <w:gridCol w:w="1605"/>
        <w:gridCol w:w="1533"/>
        <w:gridCol w:w="1508"/>
        <w:gridCol w:w="1626"/>
        <w:gridCol w:w="1756"/>
      </w:tblGrid>
      <w:tr w:rsidR="00243430" w:rsidTr="00243430">
        <w:tc>
          <w:tcPr>
            <w:tcW w:w="1662" w:type="dxa"/>
            <w:vMerge w:val="restart"/>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Anul de studii</w:t>
            </w:r>
          </w:p>
          <w:p w:rsidR="00243430" w:rsidRDefault="00243430">
            <w:pPr>
              <w:spacing w:after="0" w:line="240" w:lineRule="auto"/>
              <w:jc w:val="center"/>
              <w:rPr>
                <w:rFonts w:ascii="Times New Roman" w:eastAsia="Times New Roman" w:hAnsi="Times New Roman" w:cs="Times New Roman"/>
                <w:sz w:val="28"/>
                <w:szCs w:val="28"/>
              </w:rPr>
            </w:pPr>
          </w:p>
        </w:tc>
        <w:tc>
          <w:tcPr>
            <w:tcW w:w="1671" w:type="dxa"/>
            <w:vMerge w:val="restart"/>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Nr. total de cadre didactice</w:t>
            </w:r>
          </w:p>
        </w:tc>
        <w:tc>
          <w:tcPr>
            <w:tcW w:w="6600" w:type="dxa"/>
            <w:gridSpan w:val="4"/>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Distribuţia calificativelor</w:t>
            </w:r>
          </w:p>
        </w:tc>
      </w:tr>
      <w:tr w:rsidR="00243430" w:rsidTr="0024343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foarte bine</w:t>
            </w:r>
          </w:p>
        </w:tc>
        <w:tc>
          <w:tcPr>
            <w:tcW w:w="165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bine</w:t>
            </w:r>
          </w:p>
        </w:tc>
        <w:tc>
          <w:tcPr>
            <w:tcW w:w="165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satisfăcător</w:t>
            </w:r>
          </w:p>
        </w:tc>
        <w:tc>
          <w:tcPr>
            <w:tcW w:w="1650"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nesatisfăcător</w:t>
            </w:r>
          </w:p>
        </w:tc>
      </w:tr>
      <w:tr w:rsidR="00243430" w:rsidTr="00243430">
        <w:tc>
          <w:tcPr>
            <w:tcW w:w="1662" w:type="dxa"/>
            <w:tcBorders>
              <w:top w:val="single" w:sz="4" w:space="0" w:color="000000"/>
              <w:left w:val="single" w:sz="4" w:space="0" w:color="000000"/>
              <w:bottom w:val="single" w:sz="4" w:space="0" w:color="000000"/>
              <w:right w:val="single" w:sz="4" w:space="0" w:color="000000"/>
            </w:tcBorders>
            <w:hideMark/>
          </w:tcPr>
          <w:p w:rsidR="00243430" w:rsidRDefault="00243430" w:rsidP="004567C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4567CC">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sidR="004567CC">
              <w:rPr>
                <w:rFonts w:ascii="Times New Roman" w:eastAsia="Times New Roman" w:hAnsi="Times New Roman" w:cs="Times New Roman"/>
                <w:sz w:val="28"/>
                <w:szCs w:val="28"/>
              </w:rPr>
              <w:t>3</w:t>
            </w:r>
          </w:p>
        </w:tc>
        <w:tc>
          <w:tcPr>
            <w:tcW w:w="1671"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r w:rsidR="00243430" w:rsidTr="00243430">
        <w:tc>
          <w:tcPr>
            <w:tcW w:w="1662"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center"/>
              <w:rPr>
                <w:rFonts w:ascii="Times New Roman" w:eastAsia="Times New Roman" w:hAnsi="Times New Roman" w:cs="Times New Roman"/>
                <w:sz w:val="28"/>
                <w:szCs w:val="28"/>
              </w:rPr>
            </w:pPr>
          </w:p>
        </w:tc>
        <w:tc>
          <w:tcPr>
            <w:tcW w:w="1671"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bl>
    <w:p w:rsidR="00243430" w:rsidRDefault="00243430" w:rsidP="0024343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Rezultatele evaluării anuale a cadrelor de conducere: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3"/>
        <w:gridCol w:w="1605"/>
        <w:gridCol w:w="1533"/>
        <w:gridCol w:w="1508"/>
        <w:gridCol w:w="1626"/>
        <w:gridCol w:w="1756"/>
      </w:tblGrid>
      <w:tr w:rsidR="00243430" w:rsidTr="00243430">
        <w:tc>
          <w:tcPr>
            <w:tcW w:w="1543" w:type="dxa"/>
            <w:vMerge w:val="restart"/>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Anul de studii</w:t>
            </w:r>
          </w:p>
          <w:p w:rsidR="00243430" w:rsidRDefault="00243430">
            <w:pPr>
              <w:spacing w:after="0" w:line="240" w:lineRule="auto"/>
              <w:jc w:val="center"/>
              <w:rPr>
                <w:rFonts w:ascii="Times New Roman" w:eastAsia="Times New Roman" w:hAnsi="Times New Roman" w:cs="Times New Roman"/>
                <w:sz w:val="28"/>
                <w:szCs w:val="28"/>
              </w:rPr>
            </w:pPr>
          </w:p>
        </w:tc>
        <w:tc>
          <w:tcPr>
            <w:tcW w:w="1605" w:type="dxa"/>
            <w:vMerge w:val="restart"/>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Nr. total de cadre didactice</w:t>
            </w:r>
          </w:p>
        </w:tc>
        <w:tc>
          <w:tcPr>
            <w:tcW w:w="6423" w:type="dxa"/>
            <w:gridSpan w:val="4"/>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Distribuţia calificativelor</w:t>
            </w:r>
          </w:p>
        </w:tc>
      </w:tr>
      <w:tr w:rsidR="00243430" w:rsidTr="0024343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3430" w:rsidRDefault="00243430">
            <w:pPr>
              <w:spacing w:after="0" w:line="240" w:lineRule="auto"/>
              <w:rPr>
                <w:rFonts w:ascii="Times New Roman" w:eastAsia="Times New Roman" w:hAnsi="Times New Roman" w:cs="Times New Roman"/>
                <w:sz w:val="28"/>
                <w:szCs w:val="28"/>
              </w:rPr>
            </w:pPr>
          </w:p>
        </w:tc>
        <w:tc>
          <w:tcPr>
            <w:tcW w:w="1533"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foarte bine</w:t>
            </w:r>
          </w:p>
        </w:tc>
        <w:tc>
          <w:tcPr>
            <w:tcW w:w="1508"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bine</w:t>
            </w:r>
          </w:p>
        </w:tc>
        <w:tc>
          <w:tcPr>
            <w:tcW w:w="162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satisfăcător</w:t>
            </w:r>
          </w:p>
        </w:tc>
        <w:tc>
          <w:tcPr>
            <w:tcW w:w="1756" w:type="dxa"/>
            <w:tcBorders>
              <w:top w:val="single" w:sz="4" w:space="0" w:color="000000"/>
              <w:left w:val="single" w:sz="4" w:space="0" w:color="000000"/>
              <w:bottom w:val="single" w:sz="4" w:space="0" w:color="000000"/>
              <w:right w:val="single" w:sz="4" w:space="0" w:color="000000"/>
            </w:tcBorders>
            <w:hideMark/>
          </w:tcPr>
          <w:p w:rsidR="00243430" w:rsidRDefault="00243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nesatisfăcător</w:t>
            </w:r>
          </w:p>
        </w:tc>
      </w:tr>
      <w:tr w:rsidR="00243430" w:rsidTr="00243430">
        <w:tc>
          <w:tcPr>
            <w:tcW w:w="1543" w:type="dxa"/>
            <w:tcBorders>
              <w:top w:val="single" w:sz="4" w:space="0" w:color="000000"/>
              <w:left w:val="single" w:sz="4" w:space="0" w:color="000000"/>
              <w:bottom w:val="single" w:sz="4" w:space="0" w:color="000000"/>
              <w:right w:val="single" w:sz="4" w:space="0" w:color="000000"/>
            </w:tcBorders>
            <w:hideMark/>
          </w:tcPr>
          <w:p w:rsidR="00243430" w:rsidRDefault="00243430" w:rsidP="004567C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4567CC">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sidR="004567CC">
              <w:rPr>
                <w:rFonts w:ascii="Times New Roman" w:eastAsia="Times New Roman" w:hAnsi="Times New Roman" w:cs="Times New Roman"/>
                <w:sz w:val="28"/>
                <w:szCs w:val="28"/>
              </w:rPr>
              <w:t>3</w:t>
            </w:r>
          </w:p>
        </w:tc>
        <w:tc>
          <w:tcPr>
            <w:tcW w:w="1605"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c>
          <w:tcPr>
            <w:tcW w:w="1533"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c>
          <w:tcPr>
            <w:tcW w:w="1508"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r w:rsidR="00243430" w:rsidTr="00243430">
        <w:tc>
          <w:tcPr>
            <w:tcW w:w="1543"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jc w:val="center"/>
              <w:rPr>
                <w:rFonts w:ascii="Times New Roman" w:eastAsia="Times New Roman" w:hAnsi="Times New Roman" w:cs="Times New Roman"/>
                <w:sz w:val="28"/>
                <w:szCs w:val="28"/>
              </w:rPr>
            </w:pPr>
          </w:p>
        </w:tc>
        <w:tc>
          <w:tcPr>
            <w:tcW w:w="1605"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c>
          <w:tcPr>
            <w:tcW w:w="1533"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c>
          <w:tcPr>
            <w:tcW w:w="1508"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Pr>
          <w:p w:rsidR="00243430" w:rsidRDefault="00243430">
            <w:pPr>
              <w:spacing w:after="0" w:line="240" w:lineRule="auto"/>
              <w:rPr>
                <w:rFonts w:ascii="Times New Roman" w:eastAsia="Times New Roman" w:hAnsi="Times New Roman" w:cs="Times New Roman"/>
                <w:sz w:val="28"/>
                <w:szCs w:val="28"/>
              </w:rPr>
            </w:pPr>
          </w:p>
        </w:tc>
      </w:tr>
    </w:tbl>
    <w:p w:rsidR="00243430" w:rsidRDefault="00243430" w:rsidP="00243430">
      <w:pPr>
        <w:spacing w:after="0" w:line="240" w:lineRule="auto"/>
        <w:rPr>
          <w:rFonts w:ascii="Times New Roman" w:eastAsia="Times New Roman" w:hAnsi="Times New Roman" w:cs="Times New Roman"/>
          <w:sz w:val="28"/>
          <w:szCs w:val="28"/>
        </w:rPr>
      </w:pPr>
    </w:p>
    <w:p w:rsidR="00243430" w:rsidRDefault="00243430" w:rsidP="00243430">
      <w:pPr>
        <w:spacing w:after="0" w:line="240" w:lineRule="auto"/>
        <w:rPr>
          <w:rFonts w:ascii="Times New Roman" w:eastAsia="Times New Roman" w:hAnsi="Times New Roman" w:cs="Times New Roman"/>
          <w:sz w:val="24"/>
          <w:szCs w:val="24"/>
        </w:rPr>
      </w:pPr>
    </w:p>
    <w:p w:rsidR="00703CD2" w:rsidRDefault="00703CD2"/>
    <w:sectPr w:rsidR="00703CD2" w:rsidSect="00703C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B"/>
    <w:multiLevelType w:val="hybridMultilevel"/>
    <w:tmpl w:val="1A32234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1FF815C1"/>
    <w:multiLevelType w:val="hybridMultilevel"/>
    <w:tmpl w:val="26168EA4"/>
    <w:lvl w:ilvl="0" w:tplc="48A2F0F2">
      <w:start w:val="1"/>
      <w:numFmt w:val="decimal"/>
      <w:lvlText w:val="%1."/>
      <w:lvlJc w:val="left"/>
      <w:pPr>
        <w:ind w:left="50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nsid w:val="364128DB"/>
    <w:multiLevelType w:val="hybridMultilevel"/>
    <w:tmpl w:val="0A84B710"/>
    <w:lvl w:ilvl="0" w:tplc="0418000B">
      <w:start w:val="1"/>
      <w:numFmt w:val="bullet"/>
      <w:lvlText w:val=""/>
      <w:lvlJc w:val="left"/>
      <w:pPr>
        <w:ind w:left="502"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49533E5E"/>
    <w:multiLevelType w:val="hybridMultilevel"/>
    <w:tmpl w:val="BAC24A62"/>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59A84AFA"/>
    <w:multiLevelType w:val="hybridMultilevel"/>
    <w:tmpl w:val="35266E24"/>
    <w:lvl w:ilvl="0" w:tplc="0418000B">
      <w:start w:val="1"/>
      <w:numFmt w:val="bullet"/>
      <w:lvlText w:val=""/>
      <w:lvlJc w:val="left"/>
      <w:pPr>
        <w:ind w:left="883"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60CC4A67"/>
    <w:multiLevelType w:val="hybridMultilevel"/>
    <w:tmpl w:val="D2F21C64"/>
    <w:lvl w:ilvl="0" w:tplc="6BAABD5A">
      <w:start w:val="1"/>
      <w:numFmt w:val="decimal"/>
      <w:lvlText w:val="%1."/>
      <w:lvlJc w:val="left"/>
      <w:pPr>
        <w:ind w:left="720" w:hanging="360"/>
      </w:pPr>
      <w:rPr>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6BFE3143"/>
    <w:multiLevelType w:val="hybridMultilevel"/>
    <w:tmpl w:val="4B020270"/>
    <w:lvl w:ilvl="0" w:tplc="0418000B">
      <w:start w:val="1"/>
      <w:numFmt w:val="bullet"/>
      <w:lvlText w:val=""/>
      <w:lvlJc w:val="left"/>
      <w:pPr>
        <w:ind w:left="501"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70EE1DC0"/>
    <w:multiLevelType w:val="hybridMultilevel"/>
    <w:tmpl w:val="18B06772"/>
    <w:lvl w:ilvl="0" w:tplc="0418000F">
      <w:start w:val="1"/>
      <w:numFmt w:val="decimal"/>
      <w:lvlText w:val="%1."/>
      <w:lvlJc w:val="left"/>
      <w:pPr>
        <w:ind w:left="502"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nsid w:val="79603855"/>
    <w:multiLevelType w:val="hybridMultilevel"/>
    <w:tmpl w:val="4274BEAC"/>
    <w:lvl w:ilvl="0" w:tplc="7B76FC80">
      <w:start w:val="1"/>
      <w:numFmt w:val="decimal"/>
      <w:lvlText w:val="%1."/>
      <w:lvlJc w:val="left"/>
      <w:pPr>
        <w:ind w:left="43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243430"/>
    <w:rsid w:val="000215D0"/>
    <w:rsid w:val="000511C2"/>
    <w:rsid w:val="00144267"/>
    <w:rsid w:val="00195F07"/>
    <w:rsid w:val="001E544E"/>
    <w:rsid w:val="001F4DE9"/>
    <w:rsid w:val="00243430"/>
    <w:rsid w:val="00265014"/>
    <w:rsid w:val="002E10D6"/>
    <w:rsid w:val="003A42B4"/>
    <w:rsid w:val="003E0E8E"/>
    <w:rsid w:val="004567CC"/>
    <w:rsid w:val="004733BD"/>
    <w:rsid w:val="00526AD2"/>
    <w:rsid w:val="005730B9"/>
    <w:rsid w:val="005A3583"/>
    <w:rsid w:val="005A6786"/>
    <w:rsid w:val="005E6FC3"/>
    <w:rsid w:val="00622D55"/>
    <w:rsid w:val="00631558"/>
    <w:rsid w:val="00665ADA"/>
    <w:rsid w:val="006744E7"/>
    <w:rsid w:val="006B1CFF"/>
    <w:rsid w:val="00703CD2"/>
    <w:rsid w:val="00715E5C"/>
    <w:rsid w:val="00734962"/>
    <w:rsid w:val="007373E9"/>
    <w:rsid w:val="007435E0"/>
    <w:rsid w:val="007467C7"/>
    <w:rsid w:val="007C3095"/>
    <w:rsid w:val="008124F6"/>
    <w:rsid w:val="00834692"/>
    <w:rsid w:val="0084741E"/>
    <w:rsid w:val="00851ECC"/>
    <w:rsid w:val="00860A86"/>
    <w:rsid w:val="008A62D0"/>
    <w:rsid w:val="00905061"/>
    <w:rsid w:val="009868C3"/>
    <w:rsid w:val="009B0BB2"/>
    <w:rsid w:val="00A0563B"/>
    <w:rsid w:val="00A46EC3"/>
    <w:rsid w:val="00A628B4"/>
    <w:rsid w:val="00A83015"/>
    <w:rsid w:val="00AD72BD"/>
    <w:rsid w:val="00B61B85"/>
    <w:rsid w:val="00B7519C"/>
    <w:rsid w:val="00BD1959"/>
    <w:rsid w:val="00D6756B"/>
    <w:rsid w:val="00E0528B"/>
    <w:rsid w:val="00E4457C"/>
    <w:rsid w:val="00E45E27"/>
    <w:rsid w:val="00F30A1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30"/>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43430"/>
    <w:rPr>
      <w:color w:val="0000FF"/>
      <w:u w:val="single"/>
    </w:rPr>
  </w:style>
  <w:style w:type="character" w:styleId="a4">
    <w:name w:val="FollowedHyperlink"/>
    <w:basedOn w:val="a0"/>
    <w:uiPriority w:val="99"/>
    <w:semiHidden/>
    <w:unhideWhenUsed/>
    <w:rsid w:val="00243430"/>
    <w:rPr>
      <w:color w:val="800080" w:themeColor="followedHyperlink"/>
      <w:u w:val="single"/>
    </w:rPr>
  </w:style>
  <w:style w:type="paragraph" w:styleId="a5">
    <w:name w:val="footer"/>
    <w:basedOn w:val="a"/>
    <w:link w:val="a6"/>
    <w:semiHidden/>
    <w:unhideWhenUsed/>
    <w:rsid w:val="00243430"/>
    <w:pPr>
      <w:tabs>
        <w:tab w:val="center" w:pos="4677"/>
        <w:tab w:val="right" w:pos="9355"/>
      </w:tabs>
      <w:spacing w:after="0" w:line="240" w:lineRule="auto"/>
    </w:pPr>
    <w:rPr>
      <w:rFonts w:ascii="Calibri" w:eastAsia="Calibri" w:hAnsi="Calibri" w:cs="Arial"/>
      <w:noProof w:val="0"/>
      <w:sz w:val="20"/>
      <w:szCs w:val="20"/>
      <w:lang w:eastAsia="ro-RO"/>
    </w:rPr>
  </w:style>
  <w:style w:type="character" w:customStyle="1" w:styleId="a6">
    <w:name w:val="Нижний колонтитул Знак"/>
    <w:basedOn w:val="a0"/>
    <w:link w:val="a5"/>
    <w:semiHidden/>
    <w:rsid w:val="00243430"/>
    <w:rPr>
      <w:rFonts w:ascii="Calibri" w:eastAsia="Calibri" w:hAnsi="Calibri" w:cs="Arial"/>
      <w:sz w:val="20"/>
      <w:szCs w:val="20"/>
      <w:lang w:eastAsia="ro-RO"/>
    </w:rPr>
  </w:style>
  <w:style w:type="paragraph" w:styleId="a7">
    <w:name w:val="Balloon Text"/>
    <w:basedOn w:val="a"/>
    <w:link w:val="a8"/>
    <w:uiPriority w:val="99"/>
    <w:semiHidden/>
    <w:unhideWhenUsed/>
    <w:rsid w:val="002434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3430"/>
    <w:rPr>
      <w:rFonts w:ascii="Tahoma" w:hAnsi="Tahoma" w:cs="Tahoma"/>
      <w:noProof/>
      <w:sz w:val="16"/>
      <w:szCs w:val="16"/>
    </w:rPr>
  </w:style>
  <w:style w:type="paragraph" w:styleId="a9">
    <w:name w:val="List Paragraph"/>
    <w:basedOn w:val="a"/>
    <w:uiPriority w:val="34"/>
    <w:qFormat/>
    <w:rsid w:val="00243430"/>
    <w:pPr>
      <w:ind w:left="720"/>
      <w:contextualSpacing/>
    </w:pPr>
  </w:style>
  <w:style w:type="paragraph" w:customStyle="1" w:styleId="Default">
    <w:name w:val="Default"/>
    <w:rsid w:val="00243430"/>
    <w:pPr>
      <w:autoSpaceDE w:val="0"/>
      <w:autoSpaceDN w:val="0"/>
      <w:adjustRightInd w:val="0"/>
      <w:spacing w:after="0" w:line="240" w:lineRule="auto"/>
    </w:pPr>
    <w:rPr>
      <w:rFonts w:ascii="Times New Roman" w:eastAsia="Batang" w:hAnsi="Times New Roman" w:cs="Times New Roman"/>
      <w:color w:val="000000"/>
      <w:sz w:val="24"/>
      <w:szCs w:val="24"/>
      <w:lang w:val="ru-RU" w:eastAsia="ko-KR"/>
    </w:rPr>
  </w:style>
  <w:style w:type="table" w:styleId="aa">
    <w:name w:val="Table Grid"/>
    <w:basedOn w:val="a1"/>
    <w:uiPriority w:val="59"/>
    <w:rsid w:val="00243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68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33</Pages>
  <Words>12871</Words>
  <Characters>74655</Characters>
  <Application>Microsoft Office Word</Application>
  <DocSecurity>0</DocSecurity>
  <Lines>622</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HANDBALL</Company>
  <LinksUpToDate>false</LinksUpToDate>
  <CharactersWithSpaces>87352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ANATOLII</dc:creator>
  <cp:keywords/>
  <dc:description/>
  <cp:lastModifiedBy>ANATOLII</cp:lastModifiedBy>
  <cp:revision>42</cp:revision>
  <dcterms:created xsi:type="dcterms:W3CDTF">2023-09-04T04:53:00Z</dcterms:created>
  <dcterms:modified xsi:type="dcterms:W3CDTF">2023-09-22T10:02:00Z</dcterms:modified>
</cp:coreProperties>
</file>