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B5" w:rsidRPr="00C94DCC" w:rsidRDefault="00AB20CB" w:rsidP="00D23EB5">
      <w:pPr>
        <w:jc w:val="center"/>
        <w:rPr>
          <w:b/>
          <w:sz w:val="28"/>
          <w:szCs w:val="28"/>
          <w:u w:val="single"/>
          <w:lang w:val="ro-RO"/>
        </w:rPr>
      </w:pPr>
      <w:r w:rsidRPr="00C94DCC">
        <w:rPr>
          <w:b/>
          <w:sz w:val="28"/>
          <w:szCs w:val="28"/>
          <w:u w:val="single"/>
          <w:lang w:val="ro-RO"/>
        </w:rPr>
        <w:t xml:space="preserve">   </w:t>
      </w:r>
      <w:r w:rsidR="00D23EB5" w:rsidRPr="00C94DCC">
        <w:rPr>
          <w:b/>
          <w:sz w:val="28"/>
          <w:szCs w:val="28"/>
          <w:u w:val="single"/>
          <w:lang w:val="ro-RO"/>
        </w:rPr>
        <w:t>ANUNȚ!</w:t>
      </w:r>
    </w:p>
    <w:p w:rsidR="00D23EB5" w:rsidRDefault="00D23EB5" w:rsidP="00D23EB5">
      <w:pPr>
        <w:ind w:firstLine="540"/>
        <w:jc w:val="both"/>
        <w:rPr>
          <w:sz w:val="28"/>
          <w:szCs w:val="28"/>
          <w:lang w:val="ro-RO"/>
        </w:rPr>
      </w:pPr>
    </w:p>
    <w:p w:rsidR="00DD3514" w:rsidRDefault="00D23EB5" w:rsidP="00394C46">
      <w:pPr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Direcţia generală educaţie, tineret şi sport a Consiliului municipal Chişinău anunţă concurs  pentru ocuparea funcţiei de director al </w:t>
      </w:r>
      <w:r w:rsidR="004F2C20">
        <w:rPr>
          <w:sz w:val="28"/>
          <w:szCs w:val="28"/>
          <w:lang w:val="ro-RO"/>
        </w:rPr>
        <w:t xml:space="preserve"> următoarelor instituții de învățământ general:</w:t>
      </w:r>
    </w:p>
    <w:p w:rsidR="002C1C68" w:rsidRPr="004C2328" w:rsidRDefault="002C1C68" w:rsidP="00394C46">
      <w:pPr>
        <w:ind w:firstLine="540"/>
        <w:jc w:val="both"/>
        <w:rPr>
          <w:lang w:val="ro-RO"/>
        </w:rPr>
      </w:pPr>
    </w:p>
    <w:p w:rsidR="0000307C" w:rsidRPr="007B5E8D" w:rsidRDefault="0000307C" w:rsidP="0000307C">
      <w:pPr>
        <w:pStyle w:val="Listparagraf"/>
        <w:numPr>
          <w:ilvl w:val="0"/>
          <w:numId w:val="15"/>
        </w:numPr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ro-RO"/>
        </w:rPr>
      </w:pPr>
      <w:r w:rsidRPr="007B5E8D">
        <w:rPr>
          <w:rFonts w:ascii="Times New Roman" w:hAnsi="Times New Roman"/>
          <w:sz w:val="28"/>
          <w:szCs w:val="28"/>
          <w:lang w:val="ro-RO"/>
        </w:rPr>
        <w:t xml:space="preserve">Grădinița de copii nr.17; </w:t>
      </w:r>
    </w:p>
    <w:p w:rsidR="0000307C" w:rsidRPr="007B5E8D" w:rsidRDefault="0000307C" w:rsidP="0000307C">
      <w:pPr>
        <w:pStyle w:val="Listparagraf"/>
        <w:numPr>
          <w:ilvl w:val="0"/>
          <w:numId w:val="15"/>
        </w:numPr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ro-RO"/>
        </w:rPr>
      </w:pPr>
      <w:r w:rsidRPr="007B5E8D">
        <w:rPr>
          <w:rFonts w:ascii="Times New Roman" w:hAnsi="Times New Roman"/>
          <w:sz w:val="28"/>
          <w:szCs w:val="28"/>
          <w:lang w:val="ro-RO"/>
        </w:rPr>
        <w:t>Grădinița de copii nr.99</w:t>
      </w:r>
    </w:p>
    <w:p w:rsidR="0000307C" w:rsidRPr="007B5E8D" w:rsidRDefault="0000307C" w:rsidP="0000307C">
      <w:pPr>
        <w:pStyle w:val="Listparagraf"/>
        <w:numPr>
          <w:ilvl w:val="0"/>
          <w:numId w:val="15"/>
        </w:numPr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ro-RO"/>
        </w:rPr>
      </w:pPr>
      <w:r w:rsidRPr="007B5E8D">
        <w:rPr>
          <w:rFonts w:ascii="Times New Roman" w:hAnsi="Times New Roman"/>
          <w:sz w:val="28"/>
          <w:szCs w:val="28"/>
          <w:lang w:val="ro-RO"/>
        </w:rPr>
        <w:t xml:space="preserve">Instituția Publică Școala Primară nr.152 </w:t>
      </w:r>
      <w:r>
        <w:rPr>
          <w:rFonts w:ascii="Times New Roman" w:hAnsi="Times New Roman"/>
          <w:sz w:val="28"/>
          <w:szCs w:val="28"/>
          <w:lang w:val="ro-RO"/>
        </w:rPr>
        <w:t>„</w:t>
      </w:r>
      <w:r w:rsidRPr="007B5E8D">
        <w:rPr>
          <w:rFonts w:ascii="Times New Roman" w:hAnsi="Times New Roman"/>
          <w:sz w:val="28"/>
          <w:szCs w:val="28"/>
          <w:lang w:val="ro-RO"/>
        </w:rPr>
        <w:t xml:space="preserve"> Pas cu Pas</w:t>
      </w:r>
      <w:r>
        <w:rPr>
          <w:rFonts w:ascii="Times New Roman" w:hAnsi="Times New Roman"/>
          <w:sz w:val="28"/>
          <w:szCs w:val="28"/>
          <w:lang w:val="ro-RO"/>
        </w:rPr>
        <w:t>”</w:t>
      </w:r>
      <w:r w:rsidRPr="007B5E8D">
        <w:rPr>
          <w:rFonts w:ascii="Times New Roman" w:hAnsi="Times New Roman"/>
          <w:sz w:val="28"/>
          <w:szCs w:val="28"/>
          <w:lang w:val="ro-RO"/>
        </w:rPr>
        <w:t xml:space="preserve">; </w:t>
      </w:r>
    </w:p>
    <w:p w:rsidR="0000307C" w:rsidRPr="007B5E8D" w:rsidRDefault="0000307C" w:rsidP="0000307C">
      <w:pPr>
        <w:pStyle w:val="Listparagraf"/>
        <w:numPr>
          <w:ilvl w:val="0"/>
          <w:numId w:val="15"/>
        </w:numPr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ro-RO"/>
        </w:rPr>
      </w:pPr>
      <w:r w:rsidRPr="007B5E8D">
        <w:rPr>
          <w:rFonts w:ascii="Times New Roman" w:hAnsi="Times New Roman"/>
          <w:sz w:val="28"/>
          <w:szCs w:val="28"/>
          <w:lang w:val="ro-RO"/>
        </w:rPr>
        <w:t>Gimnaziul „</w:t>
      </w:r>
      <w:proofErr w:type="spellStart"/>
      <w:r w:rsidRPr="007B5E8D">
        <w:rPr>
          <w:rFonts w:ascii="Times New Roman" w:hAnsi="Times New Roman"/>
          <w:sz w:val="28"/>
          <w:szCs w:val="28"/>
          <w:lang w:val="ro-RO"/>
        </w:rPr>
        <w:t>Taras</w:t>
      </w:r>
      <w:proofErr w:type="spellEnd"/>
      <w:r w:rsidRPr="007B5E8D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7B5E8D">
        <w:rPr>
          <w:rFonts w:ascii="Times New Roman" w:hAnsi="Times New Roman"/>
          <w:sz w:val="28"/>
          <w:szCs w:val="28"/>
          <w:lang w:val="ro-RO"/>
        </w:rPr>
        <w:t>Șevcenco</w:t>
      </w:r>
      <w:proofErr w:type="spellEnd"/>
      <w:r w:rsidRPr="007B5E8D">
        <w:rPr>
          <w:rFonts w:ascii="Times New Roman" w:hAnsi="Times New Roman"/>
          <w:sz w:val="28"/>
          <w:szCs w:val="28"/>
          <w:lang w:val="ro-RO"/>
        </w:rPr>
        <w:t>”;</w:t>
      </w:r>
    </w:p>
    <w:p w:rsidR="0000307C" w:rsidRPr="007B5E8D" w:rsidRDefault="004C2328" w:rsidP="0000307C">
      <w:pPr>
        <w:pStyle w:val="Listparagraf"/>
        <w:numPr>
          <w:ilvl w:val="0"/>
          <w:numId w:val="15"/>
        </w:numPr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Complexul Educațional „</w:t>
      </w:r>
      <w:r w:rsidR="0000307C" w:rsidRPr="007B5E8D">
        <w:rPr>
          <w:rFonts w:ascii="Times New Roman" w:hAnsi="Times New Roman"/>
          <w:sz w:val="28"/>
          <w:szCs w:val="28"/>
          <w:lang w:val="ro-RO"/>
        </w:rPr>
        <w:t>Hulboaca”;</w:t>
      </w:r>
    </w:p>
    <w:p w:rsidR="0000307C" w:rsidRPr="007B5E8D" w:rsidRDefault="0000307C" w:rsidP="0000307C">
      <w:pPr>
        <w:pStyle w:val="Listparagraf"/>
        <w:numPr>
          <w:ilvl w:val="0"/>
          <w:numId w:val="15"/>
        </w:numPr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ro-RO"/>
        </w:rPr>
      </w:pPr>
      <w:r w:rsidRPr="007B5E8D">
        <w:rPr>
          <w:rFonts w:ascii="Times New Roman" w:hAnsi="Times New Roman"/>
          <w:sz w:val="28"/>
          <w:szCs w:val="28"/>
          <w:lang w:val="ro-RO"/>
        </w:rPr>
        <w:t xml:space="preserve">Școala sportivă nr.3; </w:t>
      </w:r>
    </w:p>
    <w:p w:rsidR="0000307C" w:rsidRPr="007B5E8D" w:rsidRDefault="0000307C" w:rsidP="0000307C">
      <w:pPr>
        <w:pStyle w:val="Listparagraf"/>
        <w:numPr>
          <w:ilvl w:val="0"/>
          <w:numId w:val="15"/>
        </w:numPr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ro-RO"/>
        </w:rPr>
      </w:pPr>
      <w:r w:rsidRPr="007B5E8D">
        <w:rPr>
          <w:rFonts w:ascii="Times New Roman" w:hAnsi="Times New Roman"/>
          <w:sz w:val="28"/>
          <w:szCs w:val="28"/>
          <w:lang w:val="ro-RO"/>
        </w:rPr>
        <w:t xml:space="preserve">Bazinul de înot </w:t>
      </w:r>
      <w:proofErr w:type="spellStart"/>
      <w:r w:rsidRPr="007B5E8D">
        <w:rPr>
          <w:rFonts w:ascii="Times New Roman" w:hAnsi="Times New Roman"/>
          <w:sz w:val="28"/>
          <w:szCs w:val="28"/>
          <w:lang w:val="ro-RO"/>
        </w:rPr>
        <w:t>sl</w:t>
      </w:r>
      <w:proofErr w:type="spellEnd"/>
      <w:r w:rsidRPr="007B5E8D">
        <w:rPr>
          <w:rFonts w:ascii="Times New Roman" w:hAnsi="Times New Roman"/>
          <w:sz w:val="28"/>
          <w:szCs w:val="28"/>
          <w:lang w:val="ro-RO"/>
        </w:rPr>
        <w:t xml:space="preserve"> Botanica.</w:t>
      </w:r>
    </w:p>
    <w:p w:rsidR="00D23EB5" w:rsidRPr="00B679EE" w:rsidRDefault="00D23EB5" w:rsidP="00B679EE">
      <w:pPr>
        <w:ind w:left="135"/>
        <w:rPr>
          <w:b/>
          <w:sz w:val="28"/>
          <w:szCs w:val="28"/>
          <w:lang w:val="ro-RO"/>
        </w:rPr>
      </w:pPr>
      <w:r w:rsidRPr="00B679EE">
        <w:rPr>
          <w:sz w:val="28"/>
          <w:szCs w:val="28"/>
          <w:lang w:val="ro-RO"/>
        </w:rPr>
        <w:tab/>
      </w:r>
      <w:r w:rsidRPr="00B679EE">
        <w:rPr>
          <w:sz w:val="28"/>
          <w:szCs w:val="28"/>
          <w:lang w:val="ro-RO"/>
        </w:rPr>
        <w:tab/>
      </w:r>
      <w:r w:rsidRPr="00B679EE">
        <w:rPr>
          <w:sz w:val="28"/>
          <w:szCs w:val="28"/>
          <w:lang w:val="ro-RO"/>
        </w:rPr>
        <w:tab/>
      </w:r>
      <w:r w:rsidRPr="00B679EE">
        <w:rPr>
          <w:b/>
          <w:i/>
          <w:sz w:val="28"/>
          <w:szCs w:val="28"/>
          <w:u w:val="single"/>
          <w:lang w:val="ro-RO"/>
        </w:rPr>
        <w:t>Condiții de participare la concurs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funcţia de director al instituţiei de  învățământ general poate candida persoana care întruneşte  cumulativ următoarele condiţii:</w:t>
      </w:r>
    </w:p>
    <w:p w:rsidR="00D23EB5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- deţine cetăţenia Republicii Moldova; </w:t>
      </w:r>
    </w:p>
    <w:p w:rsidR="00D23EB5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- are studii superioare universitare ;</w:t>
      </w:r>
    </w:p>
    <w:p w:rsidR="00D23EB5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- are o vechime în activitate didactică de cel puţin trei ani; pentru instituțiile de învățământ special și extrașcolar constituie avantaj deținerea de competențe relevante profilului instituției; </w:t>
      </w:r>
    </w:p>
    <w:p w:rsidR="00D23EB5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- la data expirării termenului de depunere a dosarelor, nu a împlinit vârsta de 65  ani;</w:t>
      </w:r>
    </w:p>
    <w:p w:rsidR="00D23EB5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- cunoaşte limba română (pentru angajare în  instituţiile  unde  limba  de  predare  este  alta  decât  limba română - cunoaşte limba română la nivel de comunicare şi limba respectivă);</w:t>
      </w:r>
    </w:p>
    <w:p w:rsidR="00D23EB5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- este aptă din punct de vedere medical (fizic şi neuropsihic) pentru exercitarea funcţiei;</w:t>
      </w:r>
    </w:p>
    <w:p w:rsidR="00D23EB5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- nu are antecedente penale;</w:t>
      </w:r>
    </w:p>
    <w:p w:rsidR="00DD3514" w:rsidRDefault="00D23EB5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- nu a fost concediată în ultimii 5 ani pe baza art.86 alin.(</w:t>
      </w:r>
      <w:r w:rsidR="00DD3514">
        <w:rPr>
          <w:b/>
          <w:i/>
          <w:sz w:val="28"/>
          <w:szCs w:val="28"/>
          <w:lang w:val="ro-RO"/>
        </w:rPr>
        <w:t>1</w:t>
      </w:r>
      <w:r>
        <w:rPr>
          <w:b/>
          <w:i/>
          <w:sz w:val="28"/>
          <w:szCs w:val="28"/>
          <w:lang w:val="ro-RO"/>
        </w:rPr>
        <w:t xml:space="preserve">) lit. </w:t>
      </w:r>
      <w:r w:rsidR="00DD3514">
        <w:rPr>
          <w:b/>
          <w:i/>
          <w:sz w:val="28"/>
          <w:szCs w:val="28"/>
          <w:lang w:val="ro-RO"/>
        </w:rPr>
        <w:t>g)</w:t>
      </w:r>
      <w:proofErr w:type="spellStart"/>
      <w:r w:rsidR="00DD3514">
        <w:rPr>
          <w:b/>
          <w:i/>
          <w:sz w:val="28"/>
          <w:szCs w:val="28"/>
          <w:lang w:val="ro-RO"/>
        </w:rPr>
        <w:t>-r</w:t>
      </w:r>
      <w:proofErr w:type="spellEnd"/>
      <w:r w:rsidR="00DD3514">
        <w:rPr>
          <w:b/>
          <w:i/>
          <w:sz w:val="28"/>
          <w:szCs w:val="28"/>
          <w:lang w:val="ro-RO"/>
        </w:rPr>
        <w:t>) și art. 301 alin(1) lit. a)</w:t>
      </w:r>
      <w:proofErr w:type="spellStart"/>
      <w:r w:rsidR="00DD3514">
        <w:rPr>
          <w:b/>
          <w:i/>
          <w:sz w:val="28"/>
          <w:szCs w:val="28"/>
          <w:lang w:val="ro-RO"/>
        </w:rPr>
        <w:t>-b</w:t>
      </w:r>
      <w:proofErr w:type="spellEnd"/>
      <w:r w:rsidR="00DD3514">
        <w:rPr>
          <w:b/>
          <w:i/>
          <w:sz w:val="28"/>
          <w:szCs w:val="28"/>
          <w:lang w:val="ro-RO"/>
        </w:rPr>
        <w:t>)</w:t>
      </w:r>
      <w:r>
        <w:rPr>
          <w:b/>
          <w:i/>
          <w:sz w:val="28"/>
          <w:szCs w:val="28"/>
          <w:lang w:val="ro-RO"/>
        </w:rPr>
        <w:t xml:space="preserve"> din Codul muncii</w:t>
      </w:r>
      <w:r w:rsidR="00DD3514">
        <w:rPr>
          <w:b/>
          <w:i/>
          <w:sz w:val="28"/>
          <w:szCs w:val="28"/>
          <w:lang w:val="ro-RO"/>
        </w:rPr>
        <w:t xml:space="preserve"> al Republicii Moldova  nr.154/2003 sau destituită dintr-o funcție publică conform art. 64 alin.(1) </w:t>
      </w:r>
      <w:proofErr w:type="spellStart"/>
      <w:r w:rsidR="00DD3514">
        <w:rPr>
          <w:b/>
          <w:i/>
          <w:sz w:val="28"/>
          <w:szCs w:val="28"/>
          <w:lang w:val="ro-RO"/>
        </w:rPr>
        <w:t>lit.a</w:t>
      </w:r>
      <w:proofErr w:type="spellEnd"/>
      <w:r w:rsidR="00DD3514">
        <w:rPr>
          <w:b/>
          <w:i/>
          <w:sz w:val="28"/>
          <w:szCs w:val="28"/>
          <w:lang w:val="ro-RO"/>
        </w:rPr>
        <w:t>) și b) din Legea nr.158/2008 cu privire la funcția publică și statutul funcționarului public;</w:t>
      </w:r>
    </w:p>
    <w:p w:rsidR="00D23EB5" w:rsidRDefault="00DD3514" w:rsidP="00D23EB5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- nu are interdicție de a ocupa funcții de conducere</w:t>
      </w:r>
      <w:r w:rsidR="00D23EB5">
        <w:rPr>
          <w:b/>
          <w:i/>
          <w:sz w:val="28"/>
          <w:szCs w:val="28"/>
          <w:lang w:val="ro-RO"/>
        </w:rPr>
        <w:t>.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Candidaţii pentru ocuparea funcţiei de director al instituţiei de învățământ depun personal sau prin reprezentant (la cancelaria Direcției, biroul </w:t>
      </w:r>
      <w:r w:rsidR="00457F46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), prin poştă sau prin e-mail, în termen de 30 zile calendaristice din ziua publicării anunţului,  dosarul de concurs care cuprinde  următoarele acte obligatorii: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cererea de participare la concurs, al cărei model este specificat în anexa</w:t>
      </w:r>
      <w:r w:rsidR="004C2328">
        <w:rPr>
          <w:sz w:val="28"/>
          <w:szCs w:val="28"/>
          <w:lang w:val="ro-RO"/>
        </w:rPr>
        <w:t xml:space="preserve"> nr.</w:t>
      </w:r>
      <w:r>
        <w:rPr>
          <w:sz w:val="28"/>
          <w:szCs w:val="28"/>
          <w:lang w:val="ro-RO"/>
        </w:rPr>
        <w:t>l la  Regulamentul de concurs;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 copia actului de identitate;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 copia/copiile actului/actelor de studii autentificate;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 copiile  actelor care atestă vechimea în activitatea didactică a candidatului;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 curriculum vitae de model </w:t>
      </w:r>
      <w:proofErr w:type="spellStart"/>
      <w:r>
        <w:rPr>
          <w:sz w:val="28"/>
          <w:szCs w:val="28"/>
          <w:lang w:val="ro-RO"/>
        </w:rPr>
        <w:t>Europass</w:t>
      </w:r>
      <w:proofErr w:type="spellEnd"/>
      <w:r>
        <w:rPr>
          <w:sz w:val="28"/>
          <w:szCs w:val="28"/>
          <w:lang w:val="ro-RO"/>
        </w:rPr>
        <w:t>, al cărui model este specificat în anexa nr.2 la  Regulament de concurs;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- certificatul medical care  atestă faptul că persoana este aptă din punct de vedere medical,  fizic (eliberat de medicul de familie)  şi neuropsihic (eliberat de medicul psihiatru și medicul </w:t>
      </w:r>
      <w:proofErr w:type="spellStart"/>
      <w:r>
        <w:rPr>
          <w:sz w:val="28"/>
          <w:szCs w:val="28"/>
          <w:lang w:val="ro-RO"/>
        </w:rPr>
        <w:t>narcolog</w:t>
      </w:r>
      <w:proofErr w:type="spellEnd"/>
      <w:r>
        <w:rPr>
          <w:sz w:val="28"/>
          <w:szCs w:val="28"/>
          <w:lang w:val="ro-RO"/>
        </w:rPr>
        <w:t>), pentru exercitarea funcţiei;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cazierul judiciar sau declaraţia pe propria răspundere;</w:t>
      </w:r>
    </w:p>
    <w:p w:rsidR="00D23EB5" w:rsidRDefault="00D23EB5" w:rsidP="00D23E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proiectul planului de dezvoltare a instituției, pentru 5 ani</w:t>
      </w:r>
      <w:r w:rsidR="00457F46">
        <w:rPr>
          <w:sz w:val="28"/>
          <w:szCs w:val="28"/>
          <w:lang w:val="ro-RO"/>
        </w:rPr>
        <w:t xml:space="preserve"> în plic sigilat sau declarație pe proprie răspundere privind prezentarea proiectului planului cu cinci zile înainte de data interviului.</w:t>
      </w:r>
    </w:p>
    <w:p w:rsidR="00D23EB5" w:rsidRDefault="00D23EB5" w:rsidP="00D23EB5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Candidatul poate anexa şi alte documente pe care le consideră relevante, copia/copiile  actului/actelor ce confirmă  gradul  didactic/managerial  şi/sau  titlul  ştiinţific/ştiinţifico-didactic, recomandări, copii ale actelor care atestă formarea continuă, performanţele profesionale şi manageriale demonstrate în cadrul concursurilor locale/naţionale/internaţionale,  publicaţiile didactice şi ştiinţifice, statutul de expert/evaluator naţional/internaţional etc.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cererea de participare la concurs se indică şi lista actelor depuse, cu numerotarea fiecărei file.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cazul în care dosarul de concurs se depune personal sau prin reprezentant,  actele  necesare  pot fi autentificate de notar, certificate ”corespunde cu originalul” de către subdiviziunea resurse umane  a unităţii în care candidatul activează sau prezentate în copii împreună cu documentele originale pentru a verifica veridicitatea lor.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Dacă  actele  de  participare  la  concurs  se  prezintă  în copii,  fără  a  fi însoţite  de  originale,  acestea trebuie prezentate în ziua desfăşurării concursului.  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cazul în care dosarul de concurs se depune prin poştă, actele necesare de a fi depuse în copie pot fi autentificate de notar, certificate  ”corespunde cu originalul” de către subdiviziunea resurse umane  a unităţii  în care candidatul activează sau prezentate în copii.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Dacă documentele respective se prezintă în copii, originalele (copiile autentificate) trebuie prezentate  în ziua desfăşurării concursului. 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cazul în care dosarul de concurs se depune prin e-mail, toate actele necesare se scanează în format  PDF  sau  JPG.  În  acest  caz,  în  ziua  desfăşurării  concursului,  sub  sancţiunea  neadmiterii  la concurs,  candidatul trebuie  să prezinte  originalul dosarului de  concurs.  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 cazul  depunerii  dosarului  de  către  candidat  personal  sau  prin  reprezentant,  cererea  de  participare la concurs se depune în 2 exemplare, dintre care una se restituie,  sub semnătură, persoanei care a depus dosarul.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Actele vor fi depuse la cancelaria Direcției generale educație, tineret și sport pe adresa: Chișinău, str. Dosoftei, 99, biroul </w:t>
      </w:r>
      <w:r w:rsidR="00457F46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.</w:t>
      </w:r>
    </w:p>
    <w:p w:rsidR="00D23EB5" w:rsidRPr="0000307C" w:rsidRDefault="00D23EB5" w:rsidP="00D23EB5">
      <w:pPr>
        <w:ind w:firstLine="720"/>
        <w:jc w:val="both"/>
        <w:rPr>
          <w:b/>
          <w:i/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Data-limită de depunere a actelor –</w:t>
      </w:r>
      <w:r w:rsidR="00AF4E2B">
        <w:rPr>
          <w:sz w:val="28"/>
          <w:szCs w:val="28"/>
          <w:lang w:val="ro-RO"/>
        </w:rPr>
        <w:t xml:space="preserve"> </w:t>
      </w:r>
      <w:r w:rsidR="00DD3514">
        <w:rPr>
          <w:sz w:val="28"/>
          <w:szCs w:val="28"/>
          <w:lang w:val="ro-RO"/>
        </w:rPr>
        <w:t xml:space="preserve"> </w:t>
      </w:r>
      <w:r w:rsidR="0000307C" w:rsidRPr="0000307C">
        <w:rPr>
          <w:b/>
          <w:sz w:val="28"/>
          <w:szCs w:val="28"/>
          <w:u w:val="single"/>
          <w:lang w:val="ro-RO"/>
        </w:rPr>
        <w:t>16</w:t>
      </w:r>
      <w:r w:rsidR="002C0B50" w:rsidRPr="0000307C">
        <w:rPr>
          <w:b/>
          <w:i/>
          <w:sz w:val="28"/>
          <w:szCs w:val="28"/>
          <w:u w:val="single"/>
          <w:lang w:val="ro-RO"/>
        </w:rPr>
        <w:t>.</w:t>
      </w:r>
      <w:r w:rsidR="00931FBD" w:rsidRPr="0000307C">
        <w:rPr>
          <w:b/>
          <w:i/>
          <w:sz w:val="28"/>
          <w:szCs w:val="28"/>
          <w:u w:val="single"/>
          <w:lang w:val="ro-RO"/>
        </w:rPr>
        <w:t>1</w:t>
      </w:r>
      <w:r w:rsidR="0000307C" w:rsidRPr="0000307C">
        <w:rPr>
          <w:b/>
          <w:i/>
          <w:sz w:val="28"/>
          <w:szCs w:val="28"/>
          <w:u w:val="single"/>
          <w:lang w:val="ro-RO"/>
        </w:rPr>
        <w:t>2</w:t>
      </w:r>
      <w:r w:rsidR="00F75FFC" w:rsidRPr="0000307C">
        <w:rPr>
          <w:b/>
          <w:i/>
          <w:sz w:val="28"/>
          <w:szCs w:val="28"/>
          <w:u w:val="single"/>
          <w:lang w:val="ro-RO"/>
        </w:rPr>
        <w:t>.</w:t>
      </w:r>
      <w:r w:rsidRPr="0000307C">
        <w:rPr>
          <w:b/>
          <w:i/>
          <w:sz w:val="28"/>
          <w:szCs w:val="28"/>
          <w:u w:val="single"/>
          <w:lang w:val="ro-RO"/>
        </w:rPr>
        <w:t xml:space="preserve"> 202</w:t>
      </w:r>
      <w:r w:rsidR="002F6678" w:rsidRPr="0000307C">
        <w:rPr>
          <w:b/>
          <w:i/>
          <w:sz w:val="28"/>
          <w:szCs w:val="28"/>
          <w:u w:val="single"/>
          <w:lang w:val="ro-RO"/>
        </w:rPr>
        <w:t>4</w:t>
      </w:r>
      <w:r w:rsidRPr="0000307C">
        <w:rPr>
          <w:b/>
          <w:i/>
          <w:sz w:val="28"/>
          <w:szCs w:val="28"/>
          <w:u w:val="single"/>
          <w:lang w:val="ro-RO"/>
        </w:rPr>
        <w:t>, ora 17.00</w:t>
      </w:r>
    </w:p>
    <w:p w:rsidR="00D23EB5" w:rsidRPr="00B679EE" w:rsidRDefault="00D23EB5" w:rsidP="002F6678">
      <w:pPr>
        <w:ind w:firstLine="720"/>
        <w:jc w:val="both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Informații privind bugetul instituțiilor pe ultimii ani pot fi accesate pe site-ul Primăriei municipiului Chișinău/decizii</w:t>
      </w:r>
      <w:r w:rsidR="000938EE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F6678">
        <w:rPr>
          <w:sz w:val="28"/>
          <w:szCs w:val="28"/>
          <w:lang w:val="ro-RO"/>
        </w:rPr>
        <w:t>D</w:t>
      </w:r>
      <w:r w:rsidR="000938EE">
        <w:rPr>
          <w:color w:val="000000"/>
          <w:sz w:val="28"/>
          <w:szCs w:val="28"/>
          <w:u w:val="single"/>
          <w:lang w:val="ro-RO"/>
        </w:rPr>
        <w:t>ecizia Consiliului municipal Chișinău nr.14/1 din 21.12.21„ Cu privire la aprobarea bugetului municipal</w:t>
      </w:r>
      <w:r w:rsidR="005347A6">
        <w:rPr>
          <w:color w:val="000000"/>
          <w:sz w:val="28"/>
          <w:szCs w:val="28"/>
          <w:u w:val="single"/>
          <w:lang w:val="ro-RO"/>
        </w:rPr>
        <w:t xml:space="preserve"> Chișinău pentru anul 2022 în lectura a doua”</w:t>
      </w:r>
      <w:r w:rsidR="00B679EE">
        <w:rPr>
          <w:color w:val="000000"/>
          <w:sz w:val="28"/>
          <w:szCs w:val="28"/>
          <w:u w:val="single"/>
          <w:lang w:val="ro-RO"/>
        </w:rPr>
        <w:t>; decizia Consiliului municipal Chișinău nr.23/2 din 27.12.22</w:t>
      </w:r>
      <w:r w:rsidR="002F6678">
        <w:rPr>
          <w:color w:val="000000"/>
          <w:sz w:val="28"/>
          <w:szCs w:val="28"/>
          <w:u w:val="single"/>
          <w:lang w:val="ro-RO"/>
        </w:rPr>
        <w:t xml:space="preserve"> </w:t>
      </w:r>
      <w:r w:rsidR="00B679EE">
        <w:rPr>
          <w:color w:val="000000"/>
          <w:sz w:val="28"/>
          <w:szCs w:val="28"/>
          <w:u w:val="single"/>
          <w:lang w:val="ro-RO"/>
        </w:rPr>
        <w:t>„ Cu privire la aprobarea bugetului municipal Chișinău pentru anul 2023 în lectura a doua”</w:t>
      </w:r>
      <w:r w:rsidR="002F6678">
        <w:rPr>
          <w:color w:val="000000"/>
          <w:sz w:val="28"/>
          <w:szCs w:val="28"/>
          <w:u w:val="single"/>
          <w:lang w:val="ro-RO"/>
        </w:rPr>
        <w:t xml:space="preserve"> , Dispoziția </w:t>
      </w:r>
      <w:r w:rsidR="00385F63">
        <w:rPr>
          <w:color w:val="000000"/>
          <w:sz w:val="28"/>
          <w:szCs w:val="28"/>
          <w:u w:val="single"/>
          <w:lang w:val="ro-RO"/>
        </w:rPr>
        <w:t>vicep</w:t>
      </w:r>
      <w:r w:rsidR="002F6678">
        <w:rPr>
          <w:color w:val="000000"/>
          <w:sz w:val="28"/>
          <w:szCs w:val="28"/>
          <w:u w:val="single"/>
          <w:lang w:val="ro-RO"/>
        </w:rPr>
        <w:t xml:space="preserve">rimarului  municipiului Chișinău nr.663-d din 29.12.2023 „ Cu privire la </w:t>
      </w:r>
      <w:r w:rsidR="00385F63">
        <w:rPr>
          <w:color w:val="000000"/>
          <w:sz w:val="28"/>
          <w:szCs w:val="28"/>
          <w:u w:val="single"/>
          <w:lang w:val="ro-RO"/>
        </w:rPr>
        <w:t>aplicarea</w:t>
      </w:r>
      <w:r w:rsidR="002F6678">
        <w:rPr>
          <w:color w:val="000000"/>
          <w:sz w:val="28"/>
          <w:szCs w:val="28"/>
          <w:u w:val="single"/>
          <w:lang w:val="ro-RO"/>
        </w:rPr>
        <w:t xml:space="preserve"> bugetului municipal Chișinău provizoriu pentru anul 2024”</w:t>
      </w:r>
      <w:r w:rsidR="0049358E">
        <w:rPr>
          <w:color w:val="000000"/>
          <w:sz w:val="28"/>
          <w:szCs w:val="28"/>
          <w:u w:val="single"/>
          <w:lang w:val="ro-RO"/>
        </w:rPr>
        <w:t>.</w:t>
      </w:r>
    </w:p>
    <w:p w:rsidR="00D23EB5" w:rsidRDefault="00D23EB5" w:rsidP="00D23EB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Persoana responsabilă de oferirea informațiilor suplimentare: V. Donțu, telefon de contact:(022)2016</w:t>
      </w:r>
      <w:r w:rsidR="00952754">
        <w:rPr>
          <w:sz w:val="28"/>
          <w:szCs w:val="28"/>
          <w:lang w:val="ro-RO"/>
        </w:rPr>
        <w:t>18</w:t>
      </w:r>
      <w:r>
        <w:rPr>
          <w:sz w:val="28"/>
          <w:szCs w:val="28"/>
          <w:lang w:val="ro-RO"/>
        </w:rPr>
        <w:t>; adresa electronică:</w:t>
      </w:r>
      <w:r w:rsidR="00EC482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dgets</w:t>
      </w:r>
      <w:r w:rsidR="00EC482C">
        <w:rPr>
          <w:sz w:val="28"/>
          <w:szCs w:val="28"/>
          <w:lang w:val="ro-RO"/>
        </w:rPr>
        <w:t>.concursuri</w:t>
      </w:r>
      <w:r>
        <w:rPr>
          <w:sz w:val="28"/>
          <w:szCs w:val="28"/>
          <w:lang w:val="ro-RO"/>
        </w:rPr>
        <w:t>@gmail.com</w:t>
      </w:r>
    </w:p>
    <w:p w:rsidR="00D23EB5" w:rsidRPr="00394C46" w:rsidRDefault="00721852" w:rsidP="00D23EB5">
      <w:pPr>
        <w:rPr>
          <w:sz w:val="26"/>
          <w:szCs w:val="26"/>
          <w:lang w:val="ro-RO"/>
        </w:rPr>
      </w:pPr>
      <w:r>
        <w:rPr>
          <w:b/>
          <w:sz w:val="28"/>
          <w:szCs w:val="28"/>
          <w:lang w:val="ro-RO"/>
        </w:rPr>
        <w:t xml:space="preserve">     </w:t>
      </w:r>
      <w:r w:rsidR="00D23EB5">
        <w:rPr>
          <w:b/>
          <w:sz w:val="28"/>
          <w:szCs w:val="28"/>
          <w:lang w:val="ro-RO"/>
        </w:rPr>
        <w:t xml:space="preserve">Accesați linkul : </w:t>
      </w:r>
      <w:hyperlink r:id="rId6" w:history="1">
        <w:r w:rsidR="00D23EB5" w:rsidRPr="00750A34">
          <w:rPr>
            <w:rStyle w:val="Hyperlink"/>
            <w:sz w:val="26"/>
            <w:szCs w:val="26"/>
            <w:lang w:val="ro-RO"/>
          </w:rPr>
          <w:t>http://ctice.gov.md/wp-ontent/uploads/2020/06/bibliografia_rom.pdf</w:t>
        </w:r>
      </w:hyperlink>
      <w:r w:rsidR="00D23EB5">
        <w:rPr>
          <w:sz w:val="26"/>
          <w:szCs w:val="26"/>
          <w:lang w:val="ro-RO"/>
        </w:rPr>
        <w:t xml:space="preserve">. </w:t>
      </w:r>
      <w:r w:rsidR="00D23EB5">
        <w:rPr>
          <w:b/>
          <w:sz w:val="28"/>
          <w:szCs w:val="28"/>
          <w:lang w:val="ro-RO"/>
        </w:rPr>
        <w:t xml:space="preserve">Bibliografia concursului în funcție de tipul instituției de învățământ  poate fi accesată </w:t>
      </w:r>
    </w:p>
    <w:p w:rsidR="00703BAA" w:rsidRPr="00D23EB5" w:rsidRDefault="00703BAA" w:rsidP="00D23EB5">
      <w:pPr>
        <w:rPr>
          <w:lang w:val="ro-RO"/>
        </w:rPr>
      </w:pPr>
    </w:p>
    <w:sectPr w:rsidR="00703BAA" w:rsidRPr="00D23EB5" w:rsidSect="004C2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AAD"/>
    <w:multiLevelType w:val="hybridMultilevel"/>
    <w:tmpl w:val="AF3C479E"/>
    <w:lvl w:ilvl="0" w:tplc="70F60258">
      <w:start w:val="1"/>
      <w:numFmt w:val="decimal"/>
      <w:lvlText w:val="%1."/>
      <w:lvlJc w:val="left"/>
      <w:pPr>
        <w:ind w:left="1080" w:hanging="360"/>
      </w:pPr>
    </w:lvl>
    <w:lvl w:ilvl="1" w:tplc="D2769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A2C35"/>
    <w:multiLevelType w:val="hybridMultilevel"/>
    <w:tmpl w:val="FE721626"/>
    <w:lvl w:ilvl="0" w:tplc="F8D6ECF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9E640C4"/>
    <w:multiLevelType w:val="hybridMultilevel"/>
    <w:tmpl w:val="6E284C2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57C43"/>
    <w:multiLevelType w:val="hybridMultilevel"/>
    <w:tmpl w:val="D8A6FA9C"/>
    <w:lvl w:ilvl="0" w:tplc="7116F356">
      <w:start w:val="8"/>
      <w:numFmt w:val="decimal"/>
      <w:lvlText w:val="%1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5002D"/>
    <w:multiLevelType w:val="hybridMultilevel"/>
    <w:tmpl w:val="1BEEEDCA"/>
    <w:lvl w:ilvl="0" w:tplc="16841C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B751F"/>
    <w:multiLevelType w:val="hybridMultilevel"/>
    <w:tmpl w:val="9230C6A8"/>
    <w:lvl w:ilvl="0" w:tplc="D21C29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F8C7B9D"/>
    <w:multiLevelType w:val="hybridMultilevel"/>
    <w:tmpl w:val="965021DE"/>
    <w:lvl w:ilvl="0" w:tplc="D78A5000">
      <w:start w:val="3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92E0D"/>
    <w:multiLevelType w:val="hybridMultilevel"/>
    <w:tmpl w:val="3DF44BBA"/>
    <w:lvl w:ilvl="0" w:tplc="12663F70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22853"/>
    <w:multiLevelType w:val="hybridMultilevel"/>
    <w:tmpl w:val="AF3C479E"/>
    <w:lvl w:ilvl="0" w:tplc="70F60258">
      <w:start w:val="1"/>
      <w:numFmt w:val="decimal"/>
      <w:lvlText w:val="%1."/>
      <w:lvlJc w:val="left"/>
      <w:pPr>
        <w:ind w:left="1080" w:hanging="360"/>
      </w:pPr>
    </w:lvl>
    <w:lvl w:ilvl="1" w:tplc="D2769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B142AE"/>
    <w:multiLevelType w:val="hybridMultilevel"/>
    <w:tmpl w:val="7318E0EC"/>
    <w:lvl w:ilvl="0" w:tplc="DD9AE1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F99646C"/>
    <w:multiLevelType w:val="hybridMultilevel"/>
    <w:tmpl w:val="CCC2C196"/>
    <w:lvl w:ilvl="0" w:tplc="934406A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23EB5"/>
    <w:rsid w:val="00001EDF"/>
    <w:rsid w:val="0000307C"/>
    <w:rsid w:val="0003112E"/>
    <w:rsid w:val="00052857"/>
    <w:rsid w:val="00076A93"/>
    <w:rsid w:val="000810E6"/>
    <w:rsid w:val="00086D74"/>
    <w:rsid w:val="000938EE"/>
    <w:rsid w:val="000D643C"/>
    <w:rsid w:val="00106AE6"/>
    <w:rsid w:val="00115D2B"/>
    <w:rsid w:val="00126AE1"/>
    <w:rsid w:val="00130268"/>
    <w:rsid w:val="00164DBC"/>
    <w:rsid w:val="00183218"/>
    <w:rsid w:val="00192B35"/>
    <w:rsid w:val="00193EAD"/>
    <w:rsid w:val="001A009E"/>
    <w:rsid w:val="001C423B"/>
    <w:rsid w:val="001D2E68"/>
    <w:rsid w:val="001E7FEE"/>
    <w:rsid w:val="001F5228"/>
    <w:rsid w:val="00240936"/>
    <w:rsid w:val="00242532"/>
    <w:rsid w:val="00281805"/>
    <w:rsid w:val="002A461B"/>
    <w:rsid w:val="002C0B50"/>
    <w:rsid w:val="002C1C68"/>
    <w:rsid w:val="002E4E1E"/>
    <w:rsid w:val="002F6678"/>
    <w:rsid w:val="00355387"/>
    <w:rsid w:val="0038406E"/>
    <w:rsid w:val="00385312"/>
    <w:rsid w:val="00385F63"/>
    <w:rsid w:val="00394C46"/>
    <w:rsid w:val="003A6E89"/>
    <w:rsid w:val="003C528C"/>
    <w:rsid w:val="003F587A"/>
    <w:rsid w:val="004015D6"/>
    <w:rsid w:val="00451339"/>
    <w:rsid w:val="00457F46"/>
    <w:rsid w:val="00462813"/>
    <w:rsid w:val="0049358E"/>
    <w:rsid w:val="00495904"/>
    <w:rsid w:val="004A4F24"/>
    <w:rsid w:val="004C2328"/>
    <w:rsid w:val="004D6C62"/>
    <w:rsid w:val="004F2C20"/>
    <w:rsid w:val="005347A6"/>
    <w:rsid w:val="00595E3B"/>
    <w:rsid w:val="005A2646"/>
    <w:rsid w:val="005C29FA"/>
    <w:rsid w:val="005E358C"/>
    <w:rsid w:val="005F04BE"/>
    <w:rsid w:val="0062079D"/>
    <w:rsid w:val="00630B5F"/>
    <w:rsid w:val="00655D89"/>
    <w:rsid w:val="00673145"/>
    <w:rsid w:val="0069567C"/>
    <w:rsid w:val="00695F8F"/>
    <w:rsid w:val="007005A6"/>
    <w:rsid w:val="00703BAA"/>
    <w:rsid w:val="00706A4B"/>
    <w:rsid w:val="00721852"/>
    <w:rsid w:val="00783355"/>
    <w:rsid w:val="007C7023"/>
    <w:rsid w:val="007E6B7C"/>
    <w:rsid w:val="008255BE"/>
    <w:rsid w:val="00870F86"/>
    <w:rsid w:val="008B2265"/>
    <w:rsid w:val="008C3E1F"/>
    <w:rsid w:val="008D2D76"/>
    <w:rsid w:val="0092018F"/>
    <w:rsid w:val="0092156B"/>
    <w:rsid w:val="00931F01"/>
    <w:rsid w:val="00931FBD"/>
    <w:rsid w:val="0093566E"/>
    <w:rsid w:val="0093700A"/>
    <w:rsid w:val="00942C7F"/>
    <w:rsid w:val="00945AAE"/>
    <w:rsid w:val="00952754"/>
    <w:rsid w:val="00952E9B"/>
    <w:rsid w:val="009774D4"/>
    <w:rsid w:val="0099421C"/>
    <w:rsid w:val="009A05D8"/>
    <w:rsid w:val="009F48F8"/>
    <w:rsid w:val="00A64BF1"/>
    <w:rsid w:val="00AB0923"/>
    <w:rsid w:val="00AB20CB"/>
    <w:rsid w:val="00AB3EDA"/>
    <w:rsid w:val="00AD1170"/>
    <w:rsid w:val="00AF320A"/>
    <w:rsid w:val="00AF4E2B"/>
    <w:rsid w:val="00B039D5"/>
    <w:rsid w:val="00B2312C"/>
    <w:rsid w:val="00B34F10"/>
    <w:rsid w:val="00B4785A"/>
    <w:rsid w:val="00B52C57"/>
    <w:rsid w:val="00B679EE"/>
    <w:rsid w:val="00BB3E8E"/>
    <w:rsid w:val="00C050A0"/>
    <w:rsid w:val="00C6095A"/>
    <w:rsid w:val="00C76529"/>
    <w:rsid w:val="00C926DD"/>
    <w:rsid w:val="00C94DCC"/>
    <w:rsid w:val="00CE2EE1"/>
    <w:rsid w:val="00D07824"/>
    <w:rsid w:val="00D13EF6"/>
    <w:rsid w:val="00D17B2D"/>
    <w:rsid w:val="00D23EB5"/>
    <w:rsid w:val="00D32204"/>
    <w:rsid w:val="00D85ACD"/>
    <w:rsid w:val="00DA022B"/>
    <w:rsid w:val="00DD3514"/>
    <w:rsid w:val="00DF3C5E"/>
    <w:rsid w:val="00E40349"/>
    <w:rsid w:val="00E40B1E"/>
    <w:rsid w:val="00E62DD8"/>
    <w:rsid w:val="00E729A7"/>
    <w:rsid w:val="00EC482C"/>
    <w:rsid w:val="00EC79DE"/>
    <w:rsid w:val="00ED2426"/>
    <w:rsid w:val="00EE064A"/>
    <w:rsid w:val="00F04E64"/>
    <w:rsid w:val="00F319F3"/>
    <w:rsid w:val="00F35370"/>
    <w:rsid w:val="00F75FFC"/>
    <w:rsid w:val="00F95D06"/>
    <w:rsid w:val="00FA60D3"/>
    <w:rsid w:val="00FC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3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Fontdeparagrafimplicit"/>
    <w:uiPriority w:val="99"/>
    <w:rsid w:val="00D23EB5"/>
    <w:rPr>
      <w:color w:val="0000FF"/>
      <w:u w:val="single"/>
    </w:rPr>
  </w:style>
  <w:style w:type="paragraph" w:styleId="Frspaiere">
    <w:name w:val="No Spacing"/>
    <w:uiPriority w:val="1"/>
    <w:qFormat/>
    <w:rsid w:val="00B03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tice.gov.md/wp-ontent/uploads/2020/06/bibliografia_ro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3C9D-9479-40DC-BCA8-0695A57B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ozastavnetchi</dc:creator>
  <cp:keywords/>
  <dc:description/>
  <cp:lastModifiedBy>spaginu</cp:lastModifiedBy>
  <cp:revision>100</cp:revision>
  <cp:lastPrinted>2024-11-15T12:18:00Z</cp:lastPrinted>
  <dcterms:created xsi:type="dcterms:W3CDTF">2020-07-10T05:33:00Z</dcterms:created>
  <dcterms:modified xsi:type="dcterms:W3CDTF">2024-11-15T13:39:00Z</dcterms:modified>
</cp:coreProperties>
</file>